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76" w:rsidRDefault="003F0776" w:rsidP="003854A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LAI </w:t>
      </w:r>
      <w:r w:rsidR="003854A7">
        <w:rPr>
          <w:rFonts w:asciiTheme="majorBidi" w:hAnsiTheme="majorBidi" w:cstheme="majorBidi"/>
          <w:b/>
          <w:bCs/>
          <w:sz w:val="32"/>
          <w:szCs w:val="32"/>
        </w:rPr>
        <w:t>Salle D3</w:t>
      </w:r>
    </w:p>
    <w:p w:rsidR="00FB3159" w:rsidRDefault="0015233D"/>
    <w:tbl>
      <w:tblPr>
        <w:tblW w:w="115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3118"/>
        <w:gridCol w:w="3402"/>
        <w:gridCol w:w="3402"/>
      </w:tblGrid>
      <w:tr w:rsidR="002E0AA7" w:rsidRPr="002F4D3D" w:rsidTr="002E0AA7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0AA7" w:rsidRDefault="002E0AA7" w:rsidP="002E0A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0AA7" w:rsidRDefault="002E0AA7" w:rsidP="0044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</w:t>
            </w:r>
            <w:r w:rsidR="004461CA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0AA7" w:rsidRDefault="002E0AA7" w:rsidP="0044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</w:t>
            </w:r>
            <w:r w:rsidR="004461CA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0 --1</w:t>
            </w:r>
            <w:r w:rsidR="004461C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H00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0AA7" w:rsidRDefault="002E0AA7" w:rsidP="0044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461C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H00 --- 1</w:t>
            </w:r>
            <w:r w:rsidR="004461CA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4461CA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2114B" w:rsidRPr="002F4D3D" w:rsidTr="00996151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114B" w:rsidRPr="002F4D3D" w:rsidRDefault="0012114B" w:rsidP="00121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114B" w:rsidRPr="009B3984" w:rsidRDefault="0012114B" w:rsidP="00121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114B" w:rsidRPr="0012114B" w:rsidRDefault="0012114B" w:rsidP="00121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114B" w:rsidRPr="0012114B" w:rsidRDefault="0012114B" w:rsidP="00121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114B" w:rsidRPr="00EF7E6D" w:rsidTr="00674D6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114B" w:rsidRPr="002F4D3D" w:rsidRDefault="0012114B" w:rsidP="00121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114B" w:rsidRPr="008405AB" w:rsidRDefault="0012114B" w:rsidP="0012114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Typologie des genres</w:t>
            </w:r>
          </w:p>
          <w:p w:rsidR="0012114B" w:rsidRPr="008405AB" w:rsidRDefault="0012114B" w:rsidP="00121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Dr BENZAROUEL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114B" w:rsidRPr="008405AB" w:rsidRDefault="0012114B" w:rsidP="0012114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Stylistique et sémiotique</w:t>
            </w:r>
          </w:p>
          <w:p w:rsidR="0012114B" w:rsidRPr="008405AB" w:rsidRDefault="0012114B" w:rsidP="00121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Pr El KHALIFA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114B" w:rsidRPr="00D67F71" w:rsidRDefault="0012114B" w:rsidP="00121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0AA7" w:rsidTr="002E0AA7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2E0AA7" w:rsidRDefault="002E0AA7" w:rsidP="000E2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E0AA7" w:rsidRPr="008405AB" w:rsidRDefault="002E0AA7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Méthodologie de la recherche universitaire 3</w:t>
            </w:r>
          </w:p>
          <w:p w:rsidR="008405AB" w:rsidRPr="008405AB" w:rsidRDefault="008405AB" w:rsidP="000E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Dr MOUFFOK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E0AA7" w:rsidRPr="008405AB" w:rsidRDefault="008405AB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Approches et analyse littéraires</w:t>
            </w:r>
          </w:p>
          <w:p w:rsidR="008405AB" w:rsidRPr="008405AB" w:rsidRDefault="008405AB" w:rsidP="000E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Dr MOUFFOK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E0AA7" w:rsidRPr="00365D9F" w:rsidRDefault="002E0AA7" w:rsidP="000E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114B" w:rsidTr="001F33DD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114B" w:rsidRDefault="0012114B" w:rsidP="00121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114B" w:rsidRPr="008405AB" w:rsidRDefault="0012114B" w:rsidP="0012114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Littérature générale et comparée</w:t>
            </w:r>
          </w:p>
          <w:p w:rsidR="0012114B" w:rsidRPr="008405AB" w:rsidRDefault="0012114B" w:rsidP="0012114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Mme AIT AISSA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114B" w:rsidRPr="008405AB" w:rsidRDefault="0012114B" w:rsidP="0012114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Méthodologie de l’oral – Mémoire</w:t>
            </w:r>
          </w:p>
          <w:p w:rsidR="0012114B" w:rsidRPr="008405AB" w:rsidRDefault="0012114B" w:rsidP="00121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5AB">
              <w:rPr>
                <w:rFonts w:asciiTheme="majorBidi" w:hAnsiTheme="majorBidi" w:cstheme="majorBidi"/>
                <w:b/>
                <w:bCs/>
              </w:rPr>
              <w:t>Mme AIT AISSA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114B" w:rsidRPr="00B15E8E" w:rsidRDefault="0012114B" w:rsidP="00121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F0776" w:rsidRDefault="003F0776" w:rsidP="00963CC0">
      <w:pPr>
        <w:spacing w:after="160" w:line="259" w:lineRule="auto"/>
      </w:pPr>
    </w:p>
    <w:p w:rsidR="003F0776" w:rsidRDefault="003F0776">
      <w:pPr>
        <w:spacing w:after="160" w:line="259" w:lineRule="auto"/>
      </w:pPr>
      <w:r>
        <w:br w:type="page"/>
      </w:r>
    </w:p>
    <w:p w:rsidR="003F0776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SDL AMPHI 1</w:t>
      </w:r>
    </w:p>
    <w:tbl>
      <w:tblPr>
        <w:tblpPr w:leftFromText="141" w:rightFromText="141" w:vertAnchor="text" w:horzAnchor="margin" w:tblpXSpec="center" w:tblpY="143"/>
        <w:tblW w:w="154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3562"/>
        <w:gridCol w:w="3525"/>
        <w:gridCol w:w="3544"/>
        <w:gridCol w:w="3118"/>
      </w:tblGrid>
      <w:tr w:rsidR="004461CA" w:rsidRPr="009658FE" w:rsidTr="00884194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461CA" w:rsidRPr="009658FE" w:rsidRDefault="004461CA" w:rsidP="00C83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58FE"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61CA" w:rsidRDefault="004461CA" w:rsidP="003E6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3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61CA" w:rsidRDefault="004461CA" w:rsidP="003E6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10H00 --11H00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61CA" w:rsidRDefault="004461CA" w:rsidP="003E6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61CA" w:rsidRDefault="004461CA" w:rsidP="0044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hAnsi="Times New Roman" w:cs="Times New Roman"/>
                <w:b/>
                <w:bCs/>
              </w:rPr>
              <w:t>H00 ---- 1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H00</w:t>
            </w:r>
          </w:p>
        </w:tc>
      </w:tr>
      <w:tr w:rsidR="00C83D81" w:rsidRPr="009658FE" w:rsidTr="0088419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83D81" w:rsidRPr="009658FE" w:rsidRDefault="00C83D81" w:rsidP="00C83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58FE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3D81" w:rsidRPr="009658FE" w:rsidRDefault="00C83D81" w:rsidP="00C83D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Niveaux d’analyse en linguistique</w:t>
            </w:r>
          </w:p>
          <w:p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Dr BOUDJIR</w:t>
            </w:r>
          </w:p>
        </w:tc>
        <w:tc>
          <w:tcPr>
            <w:tcW w:w="3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3D81" w:rsidRPr="009658FE" w:rsidRDefault="00C83D81" w:rsidP="00C83D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Méthodologie de l’oral – Mémoire</w:t>
            </w:r>
          </w:p>
          <w:p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M. MESSAOUDANI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3D81" w:rsidRPr="009658FE" w:rsidTr="0088419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83D81" w:rsidRPr="009658FE" w:rsidRDefault="00C83D81" w:rsidP="00C83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58FE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3D81" w:rsidRPr="009658FE" w:rsidRDefault="00C83D81" w:rsidP="00C83D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Pragmatique et énonciation</w:t>
            </w:r>
          </w:p>
          <w:p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Dr HADJARAB</w:t>
            </w:r>
          </w:p>
        </w:tc>
        <w:tc>
          <w:tcPr>
            <w:tcW w:w="3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3D81" w:rsidRPr="009658FE" w:rsidRDefault="00C83D81" w:rsidP="00C83D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Analyse du discours</w:t>
            </w:r>
          </w:p>
          <w:p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Dr YAHIA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83D81" w:rsidRPr="009658FE" w:rsidTr="0088419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C83D81" w:rsidRPr="009658FE" w:rsidRDefault="00C83D81" w:rsidP="00C83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58FE"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25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83D81" w:rsidRPr="009658FE" w:rsidRDefault="00C83D81" w:rsidP="00C83D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Méthodologie de la recherche universitaire 3</w:t>
            </w:r>
          </w:p>
          <w:p w:rsidR="00C83D81" w:rsidRPr="009658FE" w:rsidRDefault="00C83D81" w:rsidP="00C83D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Dr LEBBAL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83D81" w:rsidRPr="009658FE" w:rsidRDefault="00C83D81" w:rsidP="00C83D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Analyse conversationnelle</w:t>
            </w:r>
          </w:p>
          <w:p w:rsidR="00C83D81" w:rsidRPr="009658F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8FE">
              <w:rPr>
                <w:rFonts w:asciiTheme="majorBidi" w:hAnsiTheme="majorBidi" w:cstheme="majorBidi"/>
                <w:b/>
                <w:bCs/>
              </w:rPr>
              <w:t>Mme BOUSSAD</w:t>
            </w:r>
          </w:p>
        </w:tc>
      </w:tr>
      <w:tr w:rsidR="00C83D81" w:rsidTr="0088419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83D81" w:rsidRDefault="00C83D81" w:rsidP="00C83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58FE"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3D81" w:rsidRPr="00365D9F" w:rsidRDefault="00C83D81" w:rsidP="00C83D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3D81" w:rsidRPr="00B15E8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3D81" w:rsidRPr="00B15E8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3D81" w:rsidRPr="00B15E8E" w:rsidRDefault="00C83D81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F0776" w:rsidRDefault="003F0776" w:rsidP="003F0776">
      <w:pPr>
        <w:spacing w:after="0" w:line="240" w:lineRule="auto"/>
      </w:pPr>
    </w:p>
    <w:p w:rsidR="003F0776" w:rsidRDefault="003F0776" w:rsidP="00963CC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F0776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3F0776" w:rsidRDefault="003F0776" w:rsidP="003854A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DLE </w:t>
      </w:r>
      <w:r w:rsidR="003854A7">
        <w:rPr>
          <w:rFonts w:asciiTheme="majorBidi" w:hAnsiTheme="majorBidi" w:cstheme="majorBidi"/>
          <w:b/>
          <w:bCs/>
          <w:sz w:val="32"/>
          <w:szCs w:val="32"/>
        </w:rPr>
        <w:t>Amphi 2</w:t>
      </w:r>
    </w:p>
    <w:tbl>
      <w:tblPr>
        <w:tblW w:w="106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003"/>
        <w:gridCol w:w="3383"/>
        <w:gridCol w:w="3563"/>
      </w:tblGrid>
      <w:tr w:rsidR="004461CA" w:rsidRPr="002F4D3D" w:rsidTr="00A45ED9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461CA" w:rsidRDefault="004461CA" w:rsidP="00446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61CA" w:rsidRDefault="004461CA" w:rsidP="0044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3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61CA" w:rsidRDefault="004461CA" w:rsidP="0044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10H00 --11H00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61CA" w:rsidRDefault="004461CA" w:rsidP="0044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</w:tr>
      <w:tr w:rsidR="00A45ED9" w:rsidRPr="00EF7E6D" w:rsidTr="00A45ED9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5ED9" w:rsidRPr="002F4D3D" w:rsidRDefault="00A45ED9" w:rsidP="003F0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5ED9" w:rsidRPr="007050FD" w:rsidRDefault="00A45ED9" w:rsidP="003F0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5ED9" w:rsidRPr="00365D9F" w:rsidRDefault="00A45ED9" w:rsidP="003F0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5ED9" w:rsidRPr="00B15E8E" w:rsidRDefault="00A45ED9" w:rsidP="003F0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0AA7" w:rsidRPr="00EF7E6D" w:rsidTr="00A45ED9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0AA7" w:rsidRPr="002F4D3D" w:rsidRDefault="002E0AA7" w:rsidP="002E0A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0AA7" w:rsidRPr="00A45ED9" w:rsidRDefault="00E90F73" w:rsidP="002E0AA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MRU</w:t>
            </w:r>
            <w:bookmarkStart w:id="0" w:name="_GoBack"/>
            <w:bookmarkEnd w:id="0"/>
          </w:p>
          <w:p w:rsidR="002E0AA7" w:rsidRPr="00A45ED9" w:rsidRDefault="002E0AA7" w:rsidP="002E0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ED9">
              <w:rPr>
                <w:rFonts w:asciiTheme="majorBidi" w:hAnsiTheme="majorBidi" w:cstheme="majorBidi"/>
                <w:b/>
                <w:bCs/>
              </w:rPr>
              <w:t>Dr AISSI</w:t>
            </w:r>
          </w:p>
        </w:tc>
        <w:tc>
          <w:tcPr>
            <w:tcW w:w="3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0FE9" w:rsidRPr="00A45ED9" w:rsidRDefault="00260FE9" w:rsidP="00260F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5ED9">
              <w:rPr>
                <w:rFonts w:asciiTheme="majorBidi" w:hAnsiTheme="majorBidi" w:cstheme="majorBidi"/>
                <w:b/>
                <w:bCs/>
              </w:rPr>
              <w:t>Perspective actionnelle et interculturelle en didactique du FLE</w:t>
            </w:r>
          </w:p>
          <w:p w:rsidR="002E0AA7" w:rsidRPr="00A45ED9" w:rsidRDefault="00260FE9" w:rsidP="0026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ED9">
              <w:rPr>
                <w:rFonts w:asciiTheme="majorBidi" w:hAnsiTheme="majorBidi" w:cstheme="majorBidi"/>
                <w:b/>
                <w:bCs/>
              </w:rPr>
              <w:t>Dr LEBOUKH L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0AA7" w:rsidRPr="00A45ED9" w:rsidRDefault="002E0AA7" w:rsidP="0026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ED9" w:rsidTr="00A45ED9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A45ED9" w:rsidRDefault="00A45ED9" w:rsidP="00A45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A45ED9" w:rsidRPr="00A45ED9" w:rsidRDefault="00A45ED9" w:rsidP="004E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38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E1EE3" w:rsidRPr="00A45ED9" w:rsidRDefault="004E1EE3" w:rsidP="004E1E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45ED9">
              <w:rPr>
                <w:rFonts w:asciiTheme="majorBidi" w:hAnsiTheme="majorBidi" w:cstheme="majorBidi"/>
                <w:b/>
                <w:bCs/>
                <w:color w:val="000000" w:themeColor="text1"/>
              </w:rPr>
              <w:t>Méthodologie de l’oral – Mémoire</w:t>
            </w:r>
          </w:p>
          <w:p w:rsidR="00A45ED9" w:rsidRPr="00A45ED9" w:rsidRDefault="004E1EE3" w:rsidP="004E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45ED9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Dr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MEZIANI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A45ED9" w:rsidRPr="00A45ED9" w:rsidRDefault="00A45ED9" w:rsidP="00A45E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5ED9">
              <w:rPr>
                <w:rFonts w:asciiTheme="majorBidi" w:hAnsiTheme="majorBidi" w:cstheme="majorBidi"/>
                <w:b/>
                <w:bCs/>
              </w:rPr>
              <w:t>Didactique de l’écrit</w:t>
            </w:r>
          </w:p>
          <w:p w:rsidR="00A45ED9" w:rsidRPr="00A45ED9" w:rsidRDefault="00A45ED9" w:rsidP="00A45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ED9">
              <w:rPr>
                <w:rFonts w:asciiTheme="majorBidi" w:hAnsiTheme="majorBidi" w:cstheme="majorBidi"/>
                <w:b/>
                <w:bCs/>
              </w:rPr>
              <w:t>Dr BELKACEM</w:t>
            </w:r>
          </w:p>
        </w:tc>
      </w:tr>
      <w:tr w:rsidR="00A45ED9" w:rsidTr="00A45ED9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45ED9" w:rsidRDefault="00A45ED9" w:rsidP="00A45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0FE9" w:rsidRPr="00A45ED9" w:rsidRDefault="00260FE9" w:rsidP="00260F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5ED9">
              <w:rPr>
                <w:rFonts w:asciiTheme="majorBidi" w:hAnsiTheme="majorBidi" w:cstheme="majorBidi"/>
                <w:b/>
                <w:bCs/>
              </w:rPr>
              <w:t>Didactique de l’oral</w:t>
            </w:r>
          </w:p>
          <w:p w:rsidR="00260FE9" w:rsidRPr="00A45ED9" w:rsidRDefault="00260FE9" w:rsidP="00260F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5ED9">
              <w:rPr>
                <w:rFonts w:asciiTheme="majorBidi" w:hAnsiTheme="majorBidi" w:cstheme="majorBidi"/>
                <w:b/>
                <w:bCs/>
              </w:rPr>
              <w:t>Dr ABDESSEMED N</w:t>
            </w:r>
          </w:p>
          <w:p w:rsidR="00A45ED9" w:rsidRPr="00A45ED9" w:rsidRDefault="00A45ED9" w:rsidP="002E0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5ED9" w:rsidRPr="00A45ED9" w:rsidRDefault="00A45ED9" w:rsidP="00A45E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45ED9">
              <w:rPr>
                <w:rFonts w:asciiTheme="majorBidi" w:hAnsiTheme="majorBidi" w:cstheme="majorBidi"/>
                <w:b/>
                <w:bCs/>
                <w:color w:val="000000" w:themeColor="text1"/>
              </w:rPr>
              <w:t>L’évaluation</w:t>
            </w:r>
          </w:p>
          <w:p w:rsidR="00A45ED9" w:rsidRPr="00A45ED9" w:rsidRDefault="00A45ED9" w:rsidP="00A45E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5ED9">
              <w:rPr>
                <w:rFonts w:asciiTheme="majorBidi" w:hAnsiTheme="majorBidi" w:cstheme="majorBidi"/>
                <w:b/>
                <w:bCs/>
                <w:color w:val="000000" w:themeColor="text1"/>
              </w:rPr>
              <w:t>M. MESSAOUR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5ED9" w:rsidRPr="00A45ED9" w:rsidRDefault="00A45ED9" w:rsidP="00A45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ED9" w:rsidTr="00A45ED9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45ED9" w:rsidRDefault="00A45ED9" w:rsidP="003F0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5ED9" w:rsidRPr="00365D9F" w:rsidRDefault="00A45ED9" w:rsidP="003F0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5ED9" w:rsidRPr="007050FD" w:rsidRDefault="00A45ED9" w:rsidP="003F0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5ED9" w:rsidRPr="007050FD" w:rsidRDefault="00A45ED9" w:rsidP="003F0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F0776" w:rsidRDefault="003F0776"/>
    <w:p w:rsidR="003F0776" w:rsidRDefault="003F0776" w:rsidP="00963CC0">
      <w:pPr>
        <w:spacing w:after="160" w:line="259" w:lineRule="auto"/>
      </w:pPr>
    </w:p>
    <w:sectPr w:rsidR="003F0776" w:rsidSect="00C83D8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33D" w:rsidRDefault="0015233D" w:rsidP="003F0776">
      <w:pPr>
        <w:spacing w:after="0" w:line="240" w:lineRule="auto"/>
      </w:pPr>
      <w:r>
        <w:separator/>
      </w:r>
    </w:p>
  </w:endnote>
  <w:endnote w:type="continuationSeparator" w:id="1">
    <w:p w:rsidR="0015233D" w:rsidRDefault="0015233D" w:rsidP="003F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33D" w:rsidRDefault="0015233D" w:rsidP="003F0776">
      <w:pPr>
        <w:spacing w:after="0" w:line="240" w:lineRule="auto"/>
      </w:pPr>
      <w:r>
        <w:separator/>
      </w:r>
    </w:p>
  </w:footnote>
  <w:footnote w:type="continuationSeparator" w:id="1">
    <w:p w:rsidR="0015233D" w:rsidRDefault="0015233D" w:rsidP="003F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76" w:rsidRPr="009C226A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  <w:r w:rsidRPr="009C226A">
      <w:rPr>
        <w:rFonts w:cs="Calibri"/>
        <w:b/>
        <w:bCs/>
        <w:sz w:val="20"/>
      </w:rPr>
      <w:t>Université Batna 2</w:t>
    </w:r>
  </w:p>
  <w:p w:rsidR="003F0776" w:rsidRPr="009C226A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  <w:r w:rsidRPr="009C226A">
      <w:rPr>
        <w:rFonts w:cs="Calibri"/>
        <w:b/>
        <w:bCs/>
        <w:sz w:val="20"/>
      </w:rPr>
      <w:t>Faculté des Lettres et Langues étrangères</w:t>
    </w:r>
  </w:p>
  <w:p w:rsidR="003F0776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  <w:r w:rsidRPr="009C226A">
      <w:rPr>
        <w:rFonts w:cs="Calibri"/>
        <w:b/>
        <w:bCs/>
        <w:sz w:val="20"/>
      </w:rPr>
      <w:t>Département de français</w:t>
    </w:r>
  </w:p>
  <w:p w:rsidR="003F0776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</w:p>
  <w:p w:rsidR="003F0776" w:rsidRDefault="003F0776" w:rsidP="003F0776">
    <w:pPr>
      <w:spacing w:after="0" w:line="240" w:lineRule="auto"/>
      <w:jc w:val="center"/>
      <w:rPr>
        <w:rFonts w:asciiTheme="majorBidi" w:hAnsiTheme="majorBidi" w:cstheme="majorBidi"/>
        <w:b/>
        <w:bCs/>
        <w:sz w:val="32"/>
        <w:szCs w:val="32"/>
      </w:rPr>
    </w:pPr>
    <w:r w:rsidRPr="00C33D98">
      <w:rPr>
        <w:rFonts w:asciiTheme="majorBidi" w:hAnsiTheme="majorBidi" w:cstheme="majorBidi"/>
        <w:b/>
        <w:bCs/>
        <w:sz w:val="32"/>
        <w:szCs w:val="32"/>
      </w:rPr>
      <w:t>PLANNING M2 1</w:t>
    </w:r>
    <w:r w:rsidRPr="00C33D98">
      <w:rPr>
        <w:rFonts w:asciiTheme="majorBidi" w:hAnsiTheme="majorBidi" w:cstheme="majorBidi"/>
        <w:b/>
        <w:bCs/>
        <w:sz w:val="32"/>
        <w:szCs w:val="32"/>
        <w:vertAlign w:val="superscript"/>
      </w:rPr>
      <w:t>ière</w:t>
    </w:r>
    <w:r w:rsidRPr="00C33D98">
      <w:rPr>
        <w:rFonts w:asciiTheme="majorBidi" w:hAnsiTheme="majorBidi" w:cstheme="majorBidi"/>
        <w:b/>
        <w:bCs/>
        <w:sz w:val="32"/>
        <w:szCs w:val="32"/>
      </w:rPr>
      <w:t xml:space="preserve"> vague</w:t>
    </w:r>
  </w:p>
  <w:p w:rsidR="003F0776" w:rsidRPr="009C226A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</w:p>
  <w:p w:rsidR="003F0776" w:rsidRDefault="003F077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E3D"/>
    <w:rsid w:val="0001363F"/>
    <w:rsid w:val="00022BC3"/>
    <w:rsid w:val="001008DE"/>
    <w:rsid w:val="0012114B"/>
    <w:rsid w:val="00122003"/>
    <w:rsid w:val="0015233D"/>
    <w:rsid w:val="0016344E"/>
    <w:rsid w:val="0017746F"/>
    <w:rsid w:val="001A24FE"/>
    <w:rsid w:val="001C5630"/>
    <w:rsid w:val="00260FE9"/>
    <w:rsid w:val="002D464C"/>
    <w:rsid w:val="002E0AA7"/>
    <w:rsid w:val="002E4D83"/>
    <w:rsid w:val="002E7D94"/>
    <w:rsid w:val="003854A7"/>
    <w:rsid w:val="003917E2"/>
    <w:rsid w:val="003E1B9E"/>
    <w:rsid w:val="003F0776"/>
    <w:rsid w:val="00431A70"/>
    <w:rsid w:val="004461CA"/>
    <w:rsid w:val="0047674E"/>
    <w:rsid w:val="00497F89"/>
    <w:rsid w:val="004D365E"/>
    <w:rsid w:val="004E1EE3"/>
    <w:rsid w:val="00586C88"/>
    <w:rsid w:val="00670E3D"/>
    <w:rsid w:val="00704FEA"/>
    <w:rsid w:val="00766066"/>
    <w:rsid w:val="0081458A"/>
    <w:rsid w:val="008405AB"/>
    <w:rsid w:val="00884194"/>
    <w:rsid w:val="008E64A3"/>
    <w:rsid w:val="008F319B"/>
    <w:rsid w:val="00907111"/>
    <w:rsid w:val="00963CC0"/>
    <w:rsid w:val="009658FE"/>
    <w:rsid w:val="009A4130"/>
    <w:rsid w:val="009B0E67"/>
    <w:rsid w:val="009C7052"/>
    <w:rsid w:val="00A45ED9"/>
    <w:rsid w:val="00BC4740"/>
    <w:rsid w:val="00BC6041"/>
    <w:rsid w:val="00C83D81"/>
    <w:rsid w:val="00D319A7"/>
    <w:rsid w:val="00DA340A"/>
    <w:rsid w:val="00E90F73"/>
    <w:rsid w:val="00FD6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 page"/>
    <w:qFormat/>
    <w:rsid w:val="003F0776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0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F0776"/>
  </w:style>
  <w:style w:type="paragraph" w:styleId="Pieddepage">
    <w:name w:val="footer"/>
    <w:basedOn w:val="Normal"/>
    <w:link w:val="PieddepageCar"/>
    <w:uiPriority w:val="99"/>
    <w:unhideWhenUsed/>
    <w:rsid w:val="003F0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F0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Amine</dc:creator>
  <cp:lastModifiedBy>Chef du département</cp:lastModifiedBy>
  <cp:revision>13</cp:revision>
  <dcterms:created xsi:type="dcterms:W3CDTF">2021-09-21T21:28:00Z</dcterms:created>
  <dcterms:modified xsi:type="dcterms:W3CDTF">2021-10-14T10:11:00Z</dcterms:modified>
</cp:coreProperties>
</file>