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A76AE" w:rsidRDefault="00083D26" w:rsidP="004C0F93">
      <w:pPr>
        <w:shd w:val="clear" w:color="auto" w:fill="FFFFFF" w:themeFill="background1"/>
      </w:pPr>
      <w:r>
        <w:t xml:space="preserve">  Niveau 1</w:t>
      </w:r>
      <w:r w:rsidRPr="00083D26">
        <w:rPr>
          <w:vertAlign w:val="superscript"/>
        </w:rPr>
        <w:t>ère</w:t>
      </w:r>
      <w:r>
        <w:t xml:space="preserve"> année tous les groupes</w:t>
      </w:r>
    </w:p>
    <w:p w:rsidR="00083D26" w:rsidRDefault="00083D26" w:rsidP="004C0F93">
      <w:pPr>
        <w:shd w:val="clear" w:color="auto" w:fill="FFFFFF" w:themeFill="background1"/>
      </w:pPr>
      <w:r>
        <w:t xml:space="preserve">   Matière : Littérature Langue 1</w:t>
      </w:r>
    </w:p>
    <w:p w:rsidR="00083D26" w:rsidRDefault="00083D26" w:rsidP="004C0F93">
      <w:pPr>
        <w:shd w:val="clear" w:color="auto" w:fill="FFFFFF" w:themeFill="background1"/>
      </w:pPr>
      <w:r>
        <w:t xml:space="preserve">   Chapitre 3 : </w:t>
      </w:r>
      <w:r w:rsidRPr="00083D26">
        <w:rPr>
          <w:sz w:val="24"/>
          <w:szCs w:val="24"/>
        </w:rPr>
        <w:t>Les genres littéraires</w:t>
      </w:r>
      <w:r>
        <w:t xml:space="preserve"> </w:t>
      </w:r>
      <w:r w:rsidR="00AD2775">
        <w:tab/>
      </w:r>
    </w:p>
    <w:p w:rsidR="00083D26" w:rsidRPr="007F3479" w:rsidRDefault="00083D26" w:rsidP="00E70ACE">
      <w:pPr>
        <w:shd w:val="clear" w:color="auto" w:fill="FFFFFF" w:themeFill="background1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F3479">
        <w:rPr>
          <w:rFonts w:asciiTheme="majorBidi" w:hAnsiTheme="majorBidi" w:cstheme="majorBidi"/>
          <w:b/>
          <w:bCs/>
        </w:rPr>
        <w:t xml:space="preserve">   </w:t>
      </w:r>
      <w:r w:rsidR="00E70ACE" w:rsidRPr="007F3479">
        <w:rPr>
          <w:rFonts w:asciiTheme="majorBidi" w:hAnsiTheme="majorBidi" w:cstheme="majorBidi"/>
          <w:b/>
          <w:bCs/>
          <w:sz w:val="24"/>
          <w:szCs w:val="24"/>
          <w:u w:val="single"/>
        </w:rPr>
        <w:t>La</w:t>
      </w:r>
      <w:r w:rsidRPr="007F347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notion du genre littéraire</w:t>
      </w:r>
    </w:p>
    <w:p w:rsidR="00841E7D" w:rsidRPr="007F3479" w:rsidRDefault="003C670D" w:rsidP="004C0F93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</w:rPr>
      </w:pPr>
      <w:r w:rsidRPr="007F3479">
        <w:rPr>
          <w:rFonts w:asciiTheme="majorBidi" w:hAnsiTheme="majorBidi" w:cstheme="majorBidi"/>
          <w:sz w:val="24"/>
          <w:szCs w:val="24"/>
        </w:rPr>
        <w:t xml:space="preserve">Catégorie dans laquelle une œuvre littéraire peut être classée, ce classement  pouvant être effectuée selon différents critères.  </w:t>
      </w:r>
    </w:p>
    <w:p w:rsidR="00AD2775" w:rsidRDefault="00AD2775" w:rsidP="004C0F93">
      <w:pPr>
        <w:shd w:val="clear" w:color="auto" w:fill="FFFFFF" w:themeFill="background1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F347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Les trois grands genres littéraires</w:t>
      </w:r>
    </w:p>
    <w:p w:rsidR="004C0F93" w:rsidRPr="00EB3490" w:rsidRDefault="004C0F93" w:rsidP="00EB3490">
      <w:pPr>
        <w:pStyle w:val="Paragraphedeliste"/>
        <w:numPr>
          <w:ilvl w:val="0"/>
          <w:numId w:val="1"/>
        </w:numPr>
        <w:shd w:val="clear" w:color="auto" w:fill="FFFFFF" w:themeFill="background1"/>
        <w:rPr>
          <w:rFonts w:asciiTheme="majorBidi" w:hAnsiTheme="majorBidi" w:cstheme="majorBidi"/>
          <w:b/>
          <w:bCs/>
          <w:sz w:val="24"/>
          <w:szCs w:val="24"/>
        </w:rPr>
      </w:pPr>
      <w:r w:rsidRPr="00EB3490">
        <w:rPr>
          <w:rFonts w:asciiTheme="majorBidi" w:hAnsiTheme="majorBidi" w:cstheme="majorBidi"/>
          <w:b/>
          <w:bCs/>
          <w:sz w:val="24"/>
          <w:szCs w:val="24"/>
        </w:rPr>
        <w:t>Le roman</w:t>
      </w:r>
    </w:p>
    <w:p w:rsidR="004C0F93" w:rsidRPr="00EB3490" w:rsidRDefault="004C0F93" w:rsidP="00EB3490">
      <w:pPr>
        <w:pStyle w:val="Paragraphedeliste"/>
        <w:numPr>
          <w:ilvl w:val="0"/>
          <w:numId w:val="1"/>
        </w:numPr>
        <w:shd w:val="clear" w:color="auto" w:fill="FFFFFF" w:themeFill="background1"/>
        <w:rPr>
          <w:rFonts w:asciiTheme="majorBidi" w:hAnsiTheme="majorBidi" w:cstheme="majorBidi"/>
          <w:b/>
          <w:bCs/>
          <w:sz w:val="24"/>
          <w:szCs w:val="24"/>
        </w:rPr>
      </w:pPr>
      <w:r w:rsidRPr="00EB3490">
        <w:rPr>
          <w:rFonts w:asciiTheme="majorBidi" w:hAnsiTheme="majorBidi" w:cstheme="majorBidi"/>
          <w:b/>
          <w:bCs/>
          <w:sz w:val="24"/>
          <w:szCs w:val="24"/>
        </w:rPr>
        <w:t>La poésie</w:t>
      </w:r>
    </w:p>
    <w:p w:rsidR="004C0F93" w:rsidRPr="00EB3490" w:rsidRDefault="004C0F93" w:rsidP="00EB3490">
      <w:pPr>
        <w:pStyle w:val="Paragraphedeliste"/>
        <w:numPr>
          <w:ilvl w:val="0"/>
          <w:numId w:val="1"/>
        </w:numPr>
        <w:shd w:val="clear" w:color="auto" w:fill="FFFFFF" w:themeFill="background1"/>
        <w:rPr>
          <w:rFonts w:asciiTheme="majorBidi" w:hAnsiTheme="majorBidi" w:cstheme="majorBidi"/>
          <w:b/>
          <w:bCs/>
          <w:sz w:val="24"/>
          <w:szCs w:val="24"/>
        </w:rPr>
      </w:pPr>
      <w:r w:rsidRPr="00EB3490">
        <w:rPr>
          <w:rFonts w:asciiTheme="majorBidi" w:hAnsiTheme="majorBidi" w:cstheme="majorBidi"/>
          <w:b/>
          <w:bCs/>
          <w:sz w:val="24"/>
          <w:szCs w:val="24"/>
        </w:rPr>
        <w:t>Le théâtre</w:t>
      </w:r>
    </w:p>
    <w:p w:rsidR="00841E7D" w:rsidRPr="007F3479" w:rsidRDefault="00841E7D" w:rsidP="004C0F93">
      <w:pPr>
        <w:shd w:val="clear" w:color="auto" w:fill="FFFFFF" w:themeFill="background1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F3479">
        <w:rPr>
          <w:rFonts w:asciiTheme="majorBidi" w:hAnsiTheme="majorBidi" w:cstheme="majorBidi"/>
          <w:b/>
          <w:bCs/>
          <w:sz w:val="24"/>
          <w:szCs w:val="24"/>
          <w:u w:val="single"/>
        </w:rPr>
        <w:t>1/ Le roman</w:t>
      </w:r>
    </w:p>
    <w:p w:rsidR="00841E7D" w:rsidRPr="007F3479" w:rsidRDefault="00841E7D" w:rsidP="004C0F93">
      <w:pPr>
        <w:shd w:val="clear" w:color="auto" w:fill="FFFFFF" w:themeFill="background1"/>
        <w:rPr>
          <w:rFonts w:asciiTheme="majorBidi" w:hAnsiTheme="majorBidi" w:cstheme="majorBidi"/>
          <w:i/>
          <w:iCs/>
          <w:sz w:val="24"/>
          <w:szCs w:val="24"/>
        </w:rPr>
      </w:pPr>
      <w:r w:rsidRPr="007F3479">
        <w:rPr>
          <w:rFonts w:asciiTheme="majorBidi" w:hAnsiTheme="majorBidi" w:cstheme="majorBidi"/>
          <w:b/>
          <w:bCs/>
          <w:sz w:val="24"/>
          <w:szCs w:val="24"/>
        </w:rPr>
        <w:t>Définition : «</w:t>
      </w:r>
      <w:r w:rsidRPr="007F3479">
        <w:rPr>
          <w:rFonts w:asciiTheme="majorBidi" w:hAnsiTheme="majorBidi" w:cstheme="majorBidi"/>
          <w:sz w:val="24"/>
          <w:szCs w:val="24"/>
        </w:rPr>
        <w:t xml:space="preserve"> </w:t>
      </w:r>
      <w:r w:rsidRPr="00EB3490">
        <w:rPr>
          <w:rFonts w:asciiTheme="majorBidi" w:hAnsiTheme="majorBidi" w:cstheme="majorBidi"/>
          <w:i/>
          <w:iCs/>
          <w:sz w:val="24"/>
          <w:szCs w:val="24"/>
        </w:rPr>
        <w:t>Long récit écrit en prose relatant une histoire de caractère fictif</w:t>
      </w:r>
      <w:r w:rsidRPr="007F3479">
        <w:rPr>
          <w:rFonts w:asciiTheme="majorBidi" w:hAnsiTheme="majorBidi" w:cstheme="majorBidi"/>
          <w:sz w:val="24"/>
          <w:szCs w:val="24"/>
        </w:rPr>
        <w:t> </w:t>
      </w:r>
      <w:r w:rsidR="00CE5938" w:rsidRPr="007F3479">
        <w:rPr>
          <w:rFonts w:asciiTheme="majorBidi" w:hAnsiTheme="majorBidi" w:cstheme="majorBidi"/>
          <w:sz w:val="24"/>
          <w:szCs w:val="24"/>
        </w:rPr>
        <w:t>» (Philippe</w:t>
      </w:r>
      <w:r w:rsidRPr="007F3479">
        <w:rPr>
          <w:rFonts w:asciiTheme="majorBidi" w:hAnsiTheme="majorBidi" w:cstheme="majorBidi"/>
          <w:sz w:val="24"/>
          <w:szCs w:val="24"/>
        </w:rPr>
        <w:t xml:space="preserve"> Forest et Gérard Conio, </w:t>
      </w:r>
      <w:r w:rsidRPr="007F3479">
        <w:rPr>
          <w:rFonts w:asciiTheme="majorBidi" w:hAnsiTheme="majorBidi" w:cstheme="majorBidi"/>
          <w:i/>
          <w:iCs/>
          <w:sz w:val="24"/>
          <w:szCs w:val="24"/>
        </w:rPr>
        <w:t>Dictionnaire fondamental du français littéraire. Edition 2005, p.356)</w:t>
      </w:r>
    </w:p>
    <w:p w:rsidR="00841E7D" w:rsidRPr="007F3479" w:rsidRDefault="00841E7D" w:rsidP="004C0F93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</w:rPr>
      </w:pPr>
      <w:r w:rsidRPr="007F3479">
        <w:rPr>
          <w:rFonts w:asciiTheme="majorBidi" w:hAnsiTheme="majorBidi" w:cstheme="majorBidi"/>
          <w:sz w:val="24"/>
          <w:szCs w:val="24"/>
        </w:rPr>
        <w:t>Étymologie : à l’origine texte écrit e</w:t>
      </w:r>
      <w:r w:rsidR="00DA44E7" w:rsidRPr="007F3479">
        <w:rPr>
          <w:rFonts w:asciiTheme="majorBidi" w:hAnsiTheme="majorBidi" w:cstheme="majorBidi"/>
          <w:sz w:val="24"/>
          <w:szCs w:val="24"/>
        </w:rPr>
        <w:t>n</w:t>
      </w:r>
      <w:r w:rsidRPr="007F3479">
        <w:rPr>
          <w:rFonts w:asciiTheme="majorBidi" w:hAnsiTheme="majorBidi" w:cstheme="majorBidi"/>
          <w:sz w:val="24"/>
          <w:szCs w:val="24"/>
        </w:rPr>
        <w:t xml:space="preserve"> « </w:t>
      </w:r>
      <w:r w:rsidRPr="007F3479">
        <w:rPr>
          <w:rFonts w:asciiTheme="majorBidi" w:hAnsiTheme="majorBidi" w:cstheme="majorBidi"/>
          <w:b/>
          <w:bCs/>
          <w:sz w:val="24"/>
          <w:szCs w:val="24"/>
        </w:rPr>
        <w:t>roman</w:t>
      </w:r>
      <w:r w:rsidRPr="007F3479">
        <w:rPr>
          <w:rFonts w:asciiTheme="majorBidi" w:hAnsiTheme="majorBidi" w:cstheme="majorBidi"/>
          <w:sz w:val="24"/>
          <w:szCs w:val="24"/>
        </w:rPr>
        <w:t> </w:t>
      </w:r>
      <w:r w:rsidR="00DA44E7" w:rsidRPr="007F3479">
        <w:rPr>
          <w:rFonts w:asciiTheme="majorBidi" w:hAnsiTheme="majorBidi" w:cstheme="majorBidi"/>
          <w:sz w:val="24"/>
          <w:szCs w:val="24"/>
        </w:rPr>
        <w:t>» (première</w:t>
      </w:r>
      <w:r w:rsidRPr="007F3479">
        <w:rPr>
          <w:rFonts w:asciiTheme="majorBidi" w:hAnsiTheme="majorBidi" w:cstheme="majorBidi"/>
          <w:sz w:val="24"/>
          <w:szCs w:val="24"/>
        </w:rPr>
        <w:t xml:space="preserve"> forme du français)</w:t>
      </w:r>
      <w:r w:rsidR="00DA44E7" w:rsidRPr="007F3479">
        <w:rPr>
          <w:rFonts w:asciiTheme="majorBidi" w:hAnsiTheme="majorBidi" w:cstheme="majorBidi"/>
          <w:sz w:val="24"/>
          <w:szCs w:val="24"/>
        </w:rPr>
        <w:t xml:space="preserve"> et non pas en </w:t>
      </w:r>
      <w:r w:rsidR="00DA44E7" w:rsidRPr="007F3479">
        <w:rPr>
          <w:rFonts w:asciiTheme="majorBidi" w:hAnsiTheme="majorBidi" w:cstheme="majorBidi"/>
          <w:b/>
          <w:bCs/>
          <w:sz w:val="24"/>
          <w:szCs w:val="24"/>
        </w:rPr>
        <w:t>latin</w:t>
      </w:r>
      <w:r w:rsidR="00DA44E7" w:rsidRPr="007F3479">
        <w:rPr>
          <w:rFonts w:asciiTheme="majorBidi" w:hAnsiTheme="majorBidi" w:cstheme="majorBidi"/>
          <w:sz w:val="24"/>
          <w:szCs w:val="24"/>
        </w:rPr>
        <w:t>.</w:t>
      </w:r>
    </w:p>
    <w:p w:rsidR="00CE5938" w:rsidRDefault="00DA44E7" w:rsidP="004C0F93">
      <w:pPr>
        <w:shd w:val="clear" w:color="auto" w:fill="FFFFFF" w:themeFill="background1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 w:rsidRPr="007F3479">
        <w:rPr>
          <w:rFonts w:asciiTheme="majorBidi" w:hAnsiTheme="majorBidi" w:cstheme="majorBidi"/>
          <w:sz w:val="24"/>
          <w:szCs w:val="24"/>
        </w:rPr>
        <w:t>Le</w:t>
      </w:r>
      <w:r w:rsidRPr="007F3479">
        <w:rPr>
          <w:rFonts w:asciiTheme="majorBidi" w:hAnsiTheme="majorBidi" w:cstheme="majorBidi"/>
          <w:b/>
          <w:bCs/>
          <w:sz w:val="24"/>
          <w:szCs w:val="24"/>
        </w:rPr>
        <w:t xml:space="preserve"> roman </w:t>
      </w:r>
      <w:r w:rsidRPr="007F3479">
        <w:rPr>
          <w:rFonts w:asciiTheme="majorBidi" w:hAnsiTheme="majorBidi" w:cstheme="majorBidi"/>
          <w:sz w:val="24"/>
          <w:szCs w:val="24"/>
        </w:rPr>
        <w:t>était</w:t>
      </w:r>
      <w:r w:rsidRPr="007F347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F3479">
        <w:rPr>
          <w:rFonts w:asciiTheme="majorBidi" w:hAnsiTheme="majorBidi" w:cstheme="majorBidi"/>
          <w:sz w:val="24"/>
          <w:szCs w:val="24"/>
        </w:rPr>
        <w:t>la langue</w:t>
      </w:r>
      <w:r w:rsidRPr="007F347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F3479">
        <w:rPr>
          <w:rFonts w:asciiTheme="majorBidi" w:hAnsiTheme="majorBidi" w:cstheme="majorBidi"/>
          <w:sz w:val="24"/>
          <w:szCs w:val="24"/>
        </w:rPr>
        <w:t xml:space="preserve">parlée jadis en France, contrairement au latin qui était alors la langue savante .À </w:t>
      </w:r>
      <w:r w:rsidR="007F3479">
        <w:rPr>
          <w:rFonts w:asciiTheme="majorBidi" w:hAnsiTheme="majorBidi" w:cstheme="majorBidi"/>
          <w:sz w:val="24"/>
          <w:szCs w:val="24"/>
        </w:rPr>
        <w:t>p</w:t>
      </w:r>
      <w:r w:rsidRPr="007F3479">
        <w:rPr>
          <w:rFonts w:asciiTheme="majorBidi" w:hAnsiTheme="majorBidi" w:cstheme="majorBidi"/>
          <w:sz w:val="24"/>
          <w:szCs w:val="24"/>
        </w:rPr>
        <w:t xml:space="preserve">artir du </w:t>
      </w:r>
      <w:r w:rsidR="007F3479" w:rsidRPr="007F3479">
        <w:rPr>
          <w:rFonts w:asciiTheme="majorBidi" w:hAnsiTheme="majorBidi" w:cstheme="majorBidi"/>
          <w:color w:val="111111"/>
          <w:sz w:val="20"/>
          <w:szCs w:val="20"/>
          <w:shd w:val="clear" w:color="auto" w:fill="FFFFFF"/>
        </w:rPr>
        <w:t>XII</w:t>
      </w:r>
      <w:r w:rsidR="007F3479">
        <w:rPr>
          <w:rFonts w:asciiTheme="majorBidi" w:hAnsiTheme="majorBidi" w:cstheme="majorBidi"/>
          <w:color w:val="111111"/>
          <w:sz w:val="20"/>
          <w:szCs w:val="20"/>
          <w:shd w:val="clear" w:color="auto" w:fill="FFFFFF"/>
        </w:rPr>
        <w:t xml:space="preserve"> (12</w:t>
      </w:r>
      <w:r w:rsidR="007F3479" w:rsidRPr="007F3479">
        <w:rPr>
          <w:rFonts w:asciiTheme="majorBidi" w:hAnsiTheme="majorBidi" w:cstheme="majorBidi"/>
          <w:color w:val="111111"/>
          <w:sz w:val="20"/>
          <w:szCs w:val="20"/>
          <w:shd w:val="clear" w:color="auto" w:fill="FFFFFF"/>
          <w:vertAlign w:val="superscript"/>
        </w:rPr>
        <w:t>ème</w:t>
      </w:r>
      <w:r w:rsidR="007F3479">
        <w:rPr>
          <w:rFonts w:asciiTheme="majorBidi" w:hAnsiTheme="majorBidi" w:cstheme="majorBidi"/>
          <w:color w:val="111111"/>
          <w:sz w:val="20"/>
          <w:szCs w:val="20"/>
          <w:shd w:val="clear" w:color="auto" w:fill="FFFFFF"/>
        </w:rPr>
        <w:t xml:space="preserve">) </w:t>
      </w:r>
      <w:r w:rsidR="007F3479" w:rsidRPr="007F3479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siècles, </w:t>
      </w:r>
      <w:r w:rsidR="007F3479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le terme a désigné des œuvres littéraires traduites du latin e « roman », puis des textes de fiction ordinairement en vers qui relataient des aventures de chevalerie</w:t>
      </w:r>
      <w:r w:rsidR="007F3479" w:rsidRPr="00CE5938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.</w:t>
      </w:r>
      <w:r w:rsidR="00CE5938" w:rsidRPr="00CE5938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 w:rsidR="00CE5938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C’est là ce qu’</w:t>
      </w:r>
      <w:r w:rsidR="00A65B60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on nomme le roman</w:t>
      </w:r>
      <w:r w:rsidR="00CE5938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courtois qui est l’ancêtre du roman tel que nous le connaissons aujourd’hui. </w:t>
      </w:r>
    </w:p>
    <w:p w:rsidR="00A65B60" w:rsidRPr="00EB3490" w:rsidRDefault="00CE5938" w:rsidP="00EB3490">
      <w:pPr>
        <w:shd w:val="clear" w:color="auto" w:fill="FFFFFF" w:themeFill="background1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CE5938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 </w:t>
      </w:r>
      <w:r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« </w:t>
      </w:r>
      <w:r w:rsidRPr="00CE59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La chevalerie était au Moyen Âge une forme de force militaire comprenant des hommes d'armes qui combattaient à cheval d'abord au corps à corps à l'épée puis en s'alourdissant à la lance. « Chevalerie » est un dérivé du mot cheval, attesté en ancien français dès le XIIᵉ siècle.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»</w:t>
      </w:r>
      <w:bookmarkStart w:id="0" w:name="_GoBack"/>
      <w:bookmarkEnd w:id="0"/>
    </w:p>
    <w:p w:rsidR="00A65B60" w:rsidRDefault="00A65B60" w:rsidP="004C0F93">
      <w:pPr>
        <w:shd w:val="clear" w:color="auto" w:fill="FFFFFF" w:themeFill="background1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4C0F93">
        <w:rPr>
          <w:rFonts w:asciiTheme="majorBidi" w:eastAsiaTheme="minorEastAsia" w:hAnsiTheme="majorBidi" w:cstheme="majorBidi"/>
          <w:color w:val="111111"/>
          <w:sz w:val="24"/>
          <w:szCs w:val="24"/>
          <w:shd w:val="clear" w:color="auto" w:fill="FFFFFF"/>
        </w:rPr>
        <w:t xml:space="preserve">Le roman est un genre tellement riche et </w:t>
      </w:r>
      <w:r w:rsidRPr="004C0F93">
        <w:rPr>
          <w:rFonts w:asciiTheme="majorBidi" w:eastAsiaTheme="minorEastAsia" w:hAnsiTheme="majorBidi" w:cstheme="majorBidi"/>
          <w:b/>
          <w:bCs/>
          <w:color w:val="111111"/>
          <w:sz w:val="24"/>
          <w:szCs w:val="24"/>
          <w:shd w:val="clear" w:color="auto" w:fill="FFFFFF"/>
        </w:rPr>
        <w:t xml:space="preserve">protéiforme </w:t>
      </w:r>
      <w:r w:rsidRPr="004C0F93">
        <w:rPr>
          <w:rFonts w:asciiTheme="majorBidi" w:eastAsiaTheme="minorEastAsia" w:hAnsiTheme="majorBidi" w:cstheme="majorBidi"/>
          <w:color w:val="111111"/>
          <w:sz w:val="24"/>
          <w:szCs w:val="24"/>
          <w:shd w:val="clear" w:color="auto" w:fill="FFFFFF"/>
        </w:rPr>
        <w:t>(</w:t>
      </w:r>
      <w:r w:rsidRPr="004C0F9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Qui peut prendre de multiples formes, se présenter sous les aspects les plus divers)</w:t>
      </w:r>
    </w:p>
    <w:p w:rsidR="00EB3490" w:rsidRPr="004C0F93" w:rsidRDefault="00EB3490" w:rsidP="00EB3490">
      <w:pPr>
        <w:shd w:val="clear" w:color="auto" w:fill="FFFFFF" w:themeFill="background1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Voici les principales formes que peut prendre le roman.</w:t>
      </w:r>
    </w:p>
    <w:p w:rsidR="007E498B" w:rsidRPr="00EB3490" w:rsidRDefault="007E498B" w:rsidP="007A1D8F">
      <w:pPr>
        <w:pStyle w:val="Paragraphedeliste"/>
        <w:numPr>
          <w:ilvl w:val="0"/>
          <w:numId w:val="2"/>
        </w:numPr>
        <w:shd w:val="clear" w:color="auto" w:fill="FFFFFF" w:themeFill="background1"/>
        <w:spacing w:after="300" w:line="420" w:lineRule="atLeast"/>
        <w:outlineLvl w:val="1"/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</w:pPr>
      <w:r w:rsidRPr="00EB3490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>La nouvelle </w:t>
      </w:r>
      <w:r w:rsidR="00E70ACE" w:rsidRPr="00EB3490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>:</w:t>
      </w:r>
      <w:r w:rsidR="00E70ACE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 xml:space="preserve"> </w:t>
      </w:r>
      <w:r w:rsidR="00E70ACE" w:rsidRPr="00E70ACE">
        <w:rPr>
          <w:rFonts w:asciiTheme="majorBidi" w:eastAsia="Times New Roman" w:hAnsiTheme="majorBidi" w:cstheme="majorBidi"/>
          <w:color w:val="252525"/>
          <w:sz w:val="24"/>
          <w:szCs w:val="24"/>
          <w:lang w:eastAsia="fr-FR"/>
        </w:rPr>
        <w:t>Genre littéraire narratif qui se distingue du roman par sa brièveté et du conte par son aspect de vraisemblance</w:t>
      </w:r>
      <w:r w:rsidR="00E70ACE">
        <w:rPr>
          <w:rFonts w:asciiTheme="majorBidi" w:eastAsia="Times New Roman" w:hAnsiTheme="majorBidi" w:cstheme="majorBidi"/>
          <w:color w:val="252525"/>
          <w:sz w:val="24"/>
          <w:szCs w:val="24"/>
          <w:lang w:eastAsia="fr-FR"/>
        </w:rPr>
        <w:t>.</w:t>
      </w:r>
      <w:r w:rsidR="00E70ACE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 xml:space="preserve"> </w:t>
      </w:r>
      <w:r w:rsidR="007A1D8F" w:rsidRPr="007A1D8F">
        <w:rPr>
          <w:rFonts w:asciiTheme="majorBidi" w:eastAsia="Times New Roman" w:hAnsiTheme="majorBidi" w:cstheme="majorBidi"/>
          <w:color w:val="252525"/>
          <w:sz w:val="24"/>
          <w:szCs w:val="24"/>
          <w:lang w:eastAsia="fr-FR"/>
        </w:rPr>
        <w:t>Généralement c’est</w:t>
      </w:r>
      <w:r w:rsidRPr="00EB3490">
        <w:rPr>
          <w:rFonts w:asciiTheme="majorBidi" w:hAnsiTheme="majorBidi" w:cstheme="majorBidi"/>
          <w:b/>
          <w:bCs/>
          <w:color w:val="252525"/>
          <w:sz w:val="24"/>
          <w:szCs w:val="24"/>
          <w:shd w:val="clear" w:color="auto" w:fill="EFEFEF"/>
        </w:rPr>
        <w:t> </w:t>
      </w:r>
      <w:r w:rsidRPr="00EB3490">
        <w:rPr>
          <w:rStyle w:val="lev"/>
          <w:rFonts w:asciiTheme="majorBidi" w:hAnsiTheme="majorBidi" w:cstheme="majorBidi"/>
          <w:b w:val="0"/>
          <w:bCs w:val="0"/>
          <w:color w:val="252525"/>
          <w:sz w:val="24"/>
          <w:szCs w:val="24"/>
          <w:shd w:val="clear" w:color="auto" w:fill="EFEFEF"/>
        </w:rPr>
        <w:t>un récit d’avent</w:t>
      </w:r>
      <w:r w:rsidR="00EB3490" w:rsidRPr="00EB3490">
        <w:rPr>
          <w:rStyle w:val="lev"/>
          <w:rFonts w:asciiTheme="majorBidi" w:hAnsiTheme="majorBidi" w:cstheme="majorBidi"/>
          <w:b w:val="0"/>
          <w:bCs w:val="0"/>
          <w:color w:val="252525"/>
          <w:sz w:val="24"/>
          <w:szCs w:val="24"/>
          <w:shd w:val="clear" w:color="auto" w:fill="EFEFEF"/>
        </w:rPr>
        <w:t>ures intéressantes et amusantes.</w:t>
      </w:r>
    </w:p>
    <w:p w:rsidR="007E498B" w:rsidRPr="00EB3490" w:rsidRDefault="007E498B" w:rsidP="00EB3490">
      <w:pPr>
        <w:pStyle w:val="Paragraphedeliste"/>
        <w:numPr>
          <w:ilvl w:val="0"/>
          <w:numId w:val="2"/>
        </w:numPr>
        <w:shd w:val="clear" w:color="auto" w:fill="FFFFFF" w:themeFill="background1"/>
        <w:spacing w:after="300" w:line="420" w:lineRule="atLeast"/>
        <w:outlineLvl w:val="1"/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</w:pPr>
      <w:r w:rsidRPr="00EB3490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>Le roman autobiographique </w:t>
      </w:r>
      <w:r w:rsidR="004C0F93" w:rsidRPr="00EB3490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 xml:space="preserve">: </w:t>
      </w:r>
      <w:r w:rsidR="00EB3490" w:rsidRPr="00EB3490">
        <w:rPr>
          <w:rFonts w:asciiTheme="majorBidi" w:eastAsia="Times New Roman" w:hAnsiTheme="majorBidi" w:cstheme="majorBidi"/>
          <w:color w:val="252525"/>
          <w:sz w:val="24"/>
          <w:szCs w:val="24"/>
          <w:lang w:eastAsia="fr-FR"/>
        </w:rPr>
        <w:t>Le</w:t>
      </w:r>
      <w:r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 xml:space="preserve"> roman autobiographique est une forme de roman caractérisée par le récit autobiographique fait par l’auteur. Dans ce type de romans, </w:t>
      </w:r>
      <w:r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lastRenderedPageBreak/>
        <w:t xml:space="preserve">l’auteur y </w:t>
      </w:r>
      <w:r w:rsidRPr="00EB3490">
        <w:rPr>
          <w:rFonts w:asciiTheme="majorBidi" w:hAnsiTheme="majorBidi" w:cstheme="majorBidi"/>
          <w:b/>
          <w:bCs/>
          <w:color w:val="252525"/>
          <w:sz w:val="24"/>
          <w:szCs w:val="24"/>
          <w:shd w:val="clear" w:color="auto" w:fill="EFEFEF"/>
        </w:rPr>
        <w:t>raconte</w:t>
      </w:r>
      <w:r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 xml:space="preserve"> son enfance, sa vie adulte, sa vie</w:t>
      </w:r>
      <w:r w:rsidR="00EB3490"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 xml:space="preserve"> d’une manière générale</w:t>
      </w:r>
      <w:r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 xml:space="preserve"> tout en adoptant un </w:t>
      </w:r>
      <w:r w:rsidRPr="00EB3490">
        <w:rPr>
          <w:rFonts w:asciiTheme="majorBidi" w:hAnsiTheme="majorBidi" w:cstheme="majorBidi"/>
          <w:b/>
          <w:bCs/>
          <w:color w:val="252525"/>
          <w:sz w:val="24"/>
          <w:szCs w:val="24"/>
          <w:shd w:val="clear" w:color="auto" w:fill="EFEFEF"/>
        </w:rPr>
        <w:t xml:space="preserve">style romanesque </w:t>
      </w:r>
      <w:r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et en mettant une part d’invention dans le récit. </w:t>
      </w:r>
    </w:p>
    <w:p w:rsidR="007E498B" w:rsidRPr="00EB3490" w:rsidRDefault="007E498B" w:rsidP="007A1D8F">
      <w:pPr>
        <w:pStyle w:val="Paragraphedeliste"/>
        <w:numPr>
          <w:ilvl w:val="0"/>
          <w:numId w:val="2"/>
        </w:numPr>
        <w:shd w:val="clear" w:color="auto" w:fill="FFFFFF" w:themeFill="background1"/>
        <w:spacing w:after="300" w:line="420" w:lineRule="atLeast"/>
        <w:outlineLvl w:val="1"/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</w:pPr>
      <w:r w:rsidRPr="00EB3490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>Le roman d’apprentissage :</w:t>
      </w:r>
      <w:r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 xml:space="preserve"> </w:t>
      </w:r>
      <w:r w:rsidR="007A1D8F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désigné aussi</w:t>
      </w:r>
      <w:r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 xml:space="preserve"> </w:t>
      </w:r>
      <w:r w:rsidR="007A1D8F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sous la dénomination de</w:t>
      </w:r>
      <w:r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 </w:t>
      </w:r>
      <w:r w:rsidRPr="00EB3490">
        <w:rPr>
          <w:rStyle w:val="lev"/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“roman de formation”</w:t>
      </w:r>
      <w:r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 xml:space="preserve">, Ce </w:t>
      </w:r>
      <w:r w:rsidR="007A1D8F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genre</w:t>
      </w:r>
      <w:r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 xml:space="preserve"> de roman est très </w:t>
      </w:r>
      <w:r w:rsidR="007A1D8F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plaisant</w:t>
      </w:r>
      <w:r w:rsidR="007A1D8F"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 xml:space="preserve"> </w:t>
      </w:r>
      <w:r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car il met en scène des </w:t>
      </w:r>
      <w:r w:rsidRPr="00EB3490">
        <w:rPr>
          <w:rStyle w:val="lev"/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personnages en formation qui grandissent et se réalisent au fil du roman.</w:t>
      </w:r>
      <w:r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 Ils sont en période d’</w:t>
      </w:r>
      <w:r w:rsidRPr="00EB3490">
        <w:rPr>
          <w:rFonts w:asciiTheme="majorBidi" w:hAnsiTheme="majorBidi" w:cstheme="majorBidi"/>
          <w:b/>
          <w:bCs/>
          <w:color w:val="252525"/>
          <w:sz w:val="24"/>
          <w:szCs w:val="24"/>
          <w:shd w:val="clear" w:color="auto" w:fill="EFEFEF"/>
        </w:rPr>
        <w:t>apprentissage</w:t>
      </w:r>
      <w:r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 xml:space="preserve"> et servent d’exemple au lecteur. </w:t>
      </w:r>
    </w:p>
    <w:p w:rsidR="007E498B" w:rsidRPr="004C0F93" w:rsidRDefault="007E498B" w:rsidP="00EB3490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375" w:afterAutospacing="0" w:line="330" w:lineRule="atLeast"/>
        <w:rPr>
          <w:rFonts w:asciiTheme="majorBidi" w:hAnsiTheme="majorBidi" w:cstheme="majorBidi"/>
          <w:color w:val="252525"/>
        </w:rPr>
      </w:pPr>
      <w:r w:rsidRPr="00EB3490">
        <w:rPr>
          <w:rFonts w:asciiTheme="majorBidi" w:hAnsiTheme="majorBidi" w:cstheme="majorBidi"/>
          <w:b/>
          <w:bCs/>
          <w:color w:val="252525"/>
        </w:rPr>
        <w:t>Le roman historique</w:t>
      </w:r>
      <w:r w:rsidRPr="004C0F93">
        <w:rPr>
          <w:rFonts w:asciiTheme="majorBidi" w:hAnsiTheme="majorBidi" w:cstheme="majorBidi"/>
          <w:color w:val="252525"/>
        </w:rPr>
        <w:t> </w:t>
      </w:r>
      <w:r w:rsidR="00620FAE" w:rsidRPr="004C0F93">
        <w:rPr>
          <w:rFonts w:asciiTheme="majorBidi" w:hAnsiTheme="majorBidi" w:cstheme="majorBidi"/>
          <w:color w:val="252525"/>
        </w:rPr>
        <w:t>: roman</w:t>
      </w:r>
      <w:r w:rsidRPr="004C0F93">
        <w:rPr>
          <w:rFonts w:asciiTheme="majorBidi" w:hAnsiTheme="majorBidi" w:cstheme="majorBidi"/>
          <w:color w:val="252525"/>
        </w:rPr>
        <w:t xml:space="preserve"> destin</w:t>
      </w:r>
      <w:r w:rsidR="00620FAE" w:rsidRPr="004C0F93">
        <w:rPr>
          <w:rFonts w:asciiTheme="majorBidi" w:hAnsiTheme="majorBidi" w:cstheme="majorBidi"/>
          <w:color w:val="252525"/>
        </w:rPr>
        <w:t>é</w:t>
      </w:r>
      <w:r w:rsidRPr="004C0F93">
        <w:rPr>
          <w:rFonts w:asciiTheme="majorBidi" w:hAnsiTheme="majorBidi" w:cstheme="majorBidi"/>
          <w:color w:val="252525"/>
        </w:rPr>
        <w:t xml:space="preserve"> à </w:t>
      </w:r>
      <w:r w:rsidRPr="004C0F93">
        <w:rPr>
          <w:rStyle w:val="lev"/>
          <w:rFonts w:asciiTheme="majorBidi" w:hAnsiTheme="majorBidi" w:cstheme="majorBidi"/>
          <w:color w:val="252525"/>
        </w:rPr>
        <w:t>représenter la réalité d’un temps, d’un espace et d’une époque.</w:t>
      </w:r>
      <w:r w:rsidRPr="004C0F93">
        <w:rPr>
          <w:rFonts w:asciiTheme="majorBidi" w:hAnsiTheme="majorBidi" w:cstheme="majorBidi"/>
          <w:color w:val="252525"/>
        </w:rPr>
        <w:t> Il se rapproche de l’ouvrage de l’historien, bien qu’il conserve des traits particuliers comme la </w:t>
      </w:r>
      <w:r w:rsidRPr="004C0F93">
        <w:rPr>
          <w:rStyle w:val="lev"/>
          <w:rFonts w:asciiTheme="majorBidi" w:hAnsiTheme="majorBidi" w:cstheme="majorBidi"/>
          <w:color w:val="252525"/>
        </w:rPr>
        <w:t>narration</w:t>
      </w:r>
      <w:r w:rsidRPr="004C0F93">
        <w:rPr>
          <w:rFonts w:asciiTheme="majorBidi" w:hAnsiTheme="majorBidi" w:cstheme="majorBidi"/>
          <w:color w:val="252525"/>
        </w:rPr>
        <w:t> et </w:t>
      </w:r>
      <w:r w:rsidRPr="004C0F93">
        <w:rPr>
          <w:rStyle w:val="lev"/>
          <w:rFonts w:asciiTheme="majorBidi" w:hAnsiTheme="majorBidi" w:cstheme="majorBidi"/>
          <w:color w:val="252525"/>
        </w:rPr>
        <w:t>l’élaboration fictionnelle.</w:t>
      </w:r>
      <w:r w:rsidRPr="004C0F93">
        <w:rPr>
          <w:rFonts w:asciiTheme="majorBidi" w:hAnsiTheme="majorBidi" w:cstheme="majorBidi"/>
          <w:color w:val="252525"/>
        </w:rPr>
        <w:t> Il a pour </w:t>
      </w:r>
      <w:r w:rsidRPr="004C0F93">
        <w:rPr>
          <w:rStyle w:val="lev"/>
          <w:rFonts w:asciiTheme="majorBidi" w:hAnsiTheme="majorBidi" w:cstheme="majorBidi"/>
          <w:color w:val="252525"/>
        </w:rPr>
        <w:t>fond</w:t>
      </w:r>
      <w:r w:rsidRPr="004C0F93">
        <w:rPr>
          <w:rFonts w:asciiTheme="majorBidi" w:hAnsiTheme="majorBidi" w:cstheme="majorBidi"/>
          <w:color w:val="252525"/>
        </w:rPr>
        <w:t> un événement ou une époque </w:t>
      </w:r>
      <w:r w:rsidRPr="004C0F93">
        <w:rPr>
          <w:rStyle w:val="lev"/>
          <w:rFonts w:asciiTheme="majorBidi" w:hAnsiTheme="majorBidi" w:cstheme="majorBidi"/>
          <w:color w:val="252525"/>
        </w:rPr>
        <w:t>historique</w:t>
      </w:r>
      <w:r w:rsidRPr="004C0F93">
        <w:rPr>
          <w:rFonts w:asciiTheme="majorBidi" w:hAnsiTheme="majorBidi" w:cstheme="majorBidi"/>
          <w:color w:val="252525"/>
        </w:rPr>
        <w:t> et </w:t>
      </w:r>
      <w:r w:rsidRPr="004C0F93">
        <w:rPr>
          <w:rStyle w:val="lev"/>
          <w:rFonts w:asciiTheme="majorBidi" w:hAnsiTheme="majorBidi" w:cstheme="majorBidi"/>
          <w:color w:val="252525"/>
        </w:rPr>
        <w:t>présente une fiction dans ce cadre.</w:t>
      </w:r>
      <w:r w:rsidRPr="004C0F93">
        <w:rPr>
          <w:rFonts w:asciiTheme="majorBidi" w:hAnsiTheme="majorBidi" w:cstheme="majorBidi"/>
          <w:color w:val="252525"/>
        </w:rPr>
        <w:t> </w:t>
      </w:r>
    </w:p>
    <w:p w:rsidR="007E498B" w:rsidRPr="00EB3490" w:rsidRDefault="007E498B" w:rsidP="00EB3490">
      <w:pPr>
        <w:pStyle w:val="Paragraphedeliste"/>
        <w:numPr>
          <w:ilvl w:val="0"/>
          <w:numId w:val="2"/>
        </w:numPr>
        <w:shd w:val="clear" w:color="auto" w:fill="FFFFFF" w:themeFill="background1"/>
        <w:spacing w:after="300" w:line="420" w:lineRule="atLeast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B3490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>Le roman épistolaire</w:t>
      </w:r>
      <w:r w:rsidR="00620FAE" w:rsidRPr="00EB3490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> :</w:t>
      </w:r>
      <w:r w:rsidR="00620FAE"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 xml:space="preserve"> </w:t>
      </w:r>
      <w:r w:rsidR="00620FAE" w:rsidRPr="00EB349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 </w:t>
      </w:r>
      <w:r w:rsidR="00620FAE" w:rsidRPr="00EB3490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roman épistolaire</w:t>
      </w:r>
      <w:r w:rsidR="00620FAE" w:rsidRPr="00EB349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(ou parfois une </w:t>
      </w:r>
      <w:r w:rsidR="00620FAE" w:rsidRPr="00EB3490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nouvelle épistolaire</w:t>
      </w:r>
      <w:r w:rsidR="00620FAE" w:rsidRPr="00EB349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) est </w:t>
      </w:r>
      <w:r w:rsidR="00620FAE" w:rsidRPr="00EB3490">
        <w:rPr>
          <w:rFonts w:asciiTheme="majorBidi" w:hAnsiTheme="majorBidi" w:cstheme="majorBidi"/>
          <w:sz w:val="24"/>
          <w:szCs w:val="24"/>
          <w:shd w:val="clear" w:color="auto" w:fill="FFFFFF"/>
        </w:rPr>
        <w:t>un </w:t>
      </w:r>
      <w:hyperlink r:id="rId6" w:tooltip="Genre littéraire" w:history="1">
        <w:r w:rsidR="00620FAE" w:rsidRPr="00EB3490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genre littéraire</w:t>
        </w:r>
      </w:hyperlink>
      <w:r w:rsidR="00620FAE" w:rsidRPr="00EB3490">
        <w:rPr>
          <w:rFonts w:asciiTheme="majorBidi" w:hAnsiTheme="majorBidi" w:cstheme="majorBidi"/>
          <w:sz w:val="24"/>
          <w:szCs w:val="24"/>
          <w:shd w:val="clear" w:color="auto" w:fill="FFFFFF"/>
        </w:rPr>
        <w:t> dans lequel le récit se compose de la </w:t>
      </w:r>
      <w:hyperlink r:id="rId7" w:tooltip="Correspondance (littérature)" w:history="1">
        <w:r w:rsidR="00620FAE" w:rsidRPr="00EB3490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correspondance</w:t>
        </w:r>
      </w:hyperlink>
      <w:r w:rsidR="00620FAE" w:rsidRPr="00EB3490">
        <w:rPr>
          <w:rFonts w:asciiTheme="majorBidi" w:hAnsiTheme="majorBidi" w:cstheme="majorBidi"/>
          <w:sz w:val="24"/>
          <w:szCs w:val="24"/>
          <w:shd w:val="clear" w:color="auto" w:fill="FFFFFF"/>
        </w:rPr>
        <w:t> fictive ou non d’un ou plusieurs </w:t>
      </w:r>
      <w:hyperlink r:id="rId8" w:tooltip="Personnage de fiction" w:history="1">
        <w:r w:rsidR="00620FAE" w:rsidRPr="00EB3490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personnages</w:t>
        </w:r>
      </w:hyperlink>
      <w:r w:rsidR="00620FAE" w:rsidRPr="00EB3490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 xml:space="preserve"> </w:t>
      </w:r>
      <w:r w:rsidR="00620FAE" w:rsidRPr="00EB349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Les chapitres de ces romans sont généralement organisés par les lettres écrites entre les personnages (chaque lettre séparée des autres et portant un chiffre, </w:t>
      </w:r>
      <w:r w:rsidR="00620FAE" w:rsidRPr="004643F8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une date</w:t>
      </w:r>
      <w:r w:rsidR="00620FAE" w:rsidRPr="00EB3490">
        <w:rPr>
          <w:rFonts w:asciiTheme="majorBidi" w:hAnsiTheme="majorBidi" w:cstheme="majorBidi"/>
          <w:sz w:val="24"/>
          <w:szCs w:val="24"/>
          <w:shd w:val="clear" w:color="auto" w:fill="FFFFFF"/>
        </w:rPr>
        <w:t>, le nom du destinataire ou une combinaison de ces éléments).</w:t>
      </w:r>
      <w:r w:rsidR="00620FAE" w:rsidRPr="00EB3490">
        <w:rPr>
          <w:rFonts w:asciiTheme="majorBidi" w:hAnsiTheme="majorBidi" w:cstheme="majorBidi"/>
          <w:sz w:val="24"/>
          <w:szCs w:val="24"/>
        </w:rPr>
        <w:t xml:space="preserve"> </w:t>
      </w:r>
      <w:r w:rsidR="00620FAE" w:rsidRPr="00EB3490">
        <w:rPr>
          <w:rFonts w:asciiTheme="majorBidi" w:hAnsiTheme="majorBidi" w:cstheme="majorBidi"/>
          <w:b/>
          <w:bCs/>
          <w:sz w:val="24"/>
          <w:szCs w:val="24"/>
        </w:rPr>
        <w:t>https://fr.wikipedia.org/wiki/Roman</w:t>
      </w:r>
    </w:p>
    <w:p w:rsidR="00620FAE" w:rsidRPr="00EB3490" w:rsidRDefault="007E498B" w:rsidP="00EB3490">
      <w:pPr>
        <w:pStyle w:val="Paragraphedeliste"/>
        <w:numPr>
          <w:ilvl w:val="0"/>
          <w:numId w:val="2"/>
        </w:numPr>
        <w:shd w:val="clear" w:color="auto" w:fill="FFFFFF" w:themeFill="background1"/>
        <w:spacing w:after="300" w:line="420" w:lineRule="atLeast"/>
        <w:outlineLvl w:val="1"/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</w:pPr>
      <w:r w:rsidRPr="00EB3490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>Le roman de science-fiction</w:t>
      </w:r>
      <w:r w:rsidR="00620FAE" w:rsidRPr="00EB3490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> :</w:t>
      </w:r>
      <w:r w:rsidR="00620FAE"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 xml:space="preserve"> c’est un genre narratif et cinématographique présent tant dans les romans que dans les </w:t>
      </w:r>
      <w:r w:rsidR="00620FAE" w:rsidRPr="00EB3490">
        <w:rPr>
          <w:rStyle w:val="lev"/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bandes dessinées</w:t>
      </w:r>
      <w:r w:rsidR="00620FAE"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. De plus, ce sous-genre mêle la </w:t>
      </w:r>
      <w:r w:rsidR="00620FAE" w:rsidRPr="00EB3490">
        <w:rPr>
          <w:rStyle w:val="lev"/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science</w:t>
      </w:r>
      <w:r w:rsidR="00620FAE"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, les découvertes et </w:t>
      </w:r>
      <w:r w:rsidR="00620FAE" w:rsidRPr="00EB3490">
        <w:rPr>
          <w:rStyle w:val="lev"/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innovations scientifiques possibles à venir</w:t>
      </w:r>
      <w:r w:rsidR="00620FAE"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, et la </w:t>
      </w:r>
      <w:r w:rsidR="00620FAE" w:rsidRPr="00EB3490">
        <w:rPr>
          <w:rStyle w:val="lev"/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fiction</w:t>
      </w:r>
      <w:r w:rsidR="00620FAE"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 née de l’imagination de l’auteur.</w:t>
      </w:r>
    </w:p>
    <w:p w:rsidR="007E498B" w:rsidRPr="00EB3490" w:rsidRDefault="007E498B" w:rsidP="00EB3490">
      <w:pPr>
        <w:pStyle w:val="Paragraphedeliste"/>
        <w:numPr>
          <w:ilvl w:val="0"/>
          <w:numId w:val="2"/>
        </w:numPr>
        <w:shd w:val="clear" w:color="auto" w:fill="FFFFFF" w:themeFill="background1"/>
        <w:spacing w:after="300" w:line="420" w:lineRule="atLeast"/>
        <w:outlineLvl w:val="1"/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</w:pPr>
      <w:r w:rsidRPr="00EB3490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>Le roman d’aventures</w:t>
      </w:r>
      <w:r w:rsidR="004C0F93" w:rsidRPr="00EB3490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> :</w:t>
      </w:r>
      <w:r w:rsidR="004C0F93"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 xml:space="preserve"> Le roman d’aventures se distingue des autres par le nombre de </w:t>
      </w:r>
      <w:r w:rsidR="004C0F93" w:rsidRPr="00EB3490">
        <w:rPr>
          <w:rStyle w:val="lev"/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péripéties</w:t>
      </w:r>
      <w:r w:rsidR="004C0F93"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 et </w:t>
      </w:r>
      <w:r w:rsidR="004C0F93" w:rsidRPr="00EB3490">
        <w:rPr>
          <w:rStyle w:val="lev"/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d’aventures</w:t>
      </w:r>
      <w:r w:rsidR="004C0F93"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 qu’il relate. Les personnages principaux des romans d’aventures découvrent des choses nouvelles, vivent des aventures exceptionnels, font face au danger et à maintes péripéties et suivent une quête qui structure le récit. </w:t>
      </w:r>
    </w:p>
    <w:p w:rsidR="007E498B" w:rsidRPr="00EB3490" w:rsidRDefault="007E498B" w:rsidP="00EB3490">
      <w:pPr>
        <w:pStyle w:val="Paragraphedeliste"/>
        <w:numPr>
          <w:ilvl w:val="0"/>
          <w:numId w:val="2"/>
        </w:numPr>
        <w:shd w:val="clear" w:color="auto" w:fill="FFFFFF" w:themeFill="background1"/>
        <w:spacing w:after="300" w:line="420" w:lineRule="atLeast"/>
        <w:outlineLvl w:val="1"/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</w:pPr>
      <w:r w:rsidRPr="00EB3490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>Le roman d’analyse</w:t>
      </w:r>
      <w:r w:rsidR="004C0F93" w:rsidRPr="00EB3490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> :</w:t>
      </w:r>
      <w:r w:rsidR="004C0F93"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 xml:space="preserve"> Il est aussi appelé </w:t>
      </w:r>
      <w:r w:rsidR="004C0F93" w:rsidRPr="00EB3490">
        <w:rPr>
          <w:rStyle w:val="lev"/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“roman psychologique”</w:t>
      </w:r>
      <w:r w:rsidR="004C0F93"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 et présente une profonde </w:t>
      </w:r>
      <w:r w:rsidR="004C0F93" w:rsidRPr="00EB3490">
        <w:rPr>
          <w:rStyle w:val="lev"/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analyse des personnages, de leurs pensées, de leurs caractères etc.</w:t>
      </w:r>
      <w:r w:rsidR="004C0F93" w:rsidRPr="00EB3490">
        <w:rPr>
          <w:rFonts w:asciiTheme="majorBidi" w:hAnsiTheme="majorBidi" w:cstheme="majorBidi"/>
          <w:color w:val="252525"/>
          <w:sz w:val="24"/>
          <w:szCs w:val="24"/>
          <w:shd w:val="clear" w:color="auto" w:fill="EFEFEF"/>
        </w:rPr>
        <w:t> C’est une œuvre dans laquelle l’auteur étudie et analyse les personnages dans une perspective psychologique d’analyse de l’être humain. </w:t>
      </w:r>
    </w:p>
    <w:p w:rsidR="007E498B" w:rsidRDefault="007E498B" w:rsidP="004C0F93">
      <w:pPr>
        <w:shd w:val="clear" w:color="auto" w:fill="FFFFFF" w:themeFill="background1"/>
        <w:spacing w:after="375" w:line="330" w:lineRule="atLeast"/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</w:pPr>
      <w:r w:rsidRPr="007E498B">
        <w:rPr>
          <w:rFonts w:asciiTheme="majorBidi" w:eastAsia="Times New Roman" w:hAnsiTheme="majorBidi" w:cstheme="majorBidi"/>
          <w:color w:val="252525"/>
          <w:sz w:val="24"/>
          <w:szCs w:val="24"/>
          <w:lang w:eastAsia="fr-FR"/>
        </w:rPr>
        <w:t> </w:t>
      </w:r>
      <w:r w:rsidR="001071E1" w:rsidRPr="001071E1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>Ce que je dois retenir</w:t>
      </w:r>
      <w:r w:rsidR="001071E1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 xml:space="preserve"> : </w:t>
      </w:r>
      <w:r w:rsidR="001071E1" w:rsidRPr="001071E1">
        <w:rPr>
          <w:rFonts w:asciiTheme="majorBidi" w:eastAsia="Times New Roman" w:hAnsiTheme="majorBidi" w:cstheme="majorBidi"/>
          <w:color w:val="252525"/>
          <w:sz w:val="24"/>
          <w:szCs w:val="24"/>
          <w:lang w:eastAsia="fr-FR"/>
        </w:rPr>
        <w:t xml:space="preserve">Le roman est tellement riche et </w:t>
      </w:r>
      <w:r w:rsidR="001071E1">
        <w:rPr>
          <w:rFonts w:asciiTheme="majorBidi" w:eastAsia="Times New Roman" w:hAnsiTheme="majorBidi" w:cstheme="majorBidi"/>
          <w:color w:val="252525"/>
          <w:sz w:val="24"/>
          <w:szCs w:val="24"/>
          <w:lang w:eastAsia="fr-FR"/>
        </w:rPr>
        <w:t>protéiforme qu’il est impossible d’en proposer une définition plus précise que celle formulée plus haut. Il se distingue du théâtre et de la poésie car</w:t>
      </w:r>
      <w:r w:rsidR="004643F8">
        <w:rPr>
          <w:rFonts w:asciiTheme="majorBidi" w:eastAsia="Times New Roman" w:hAnsiTheme="majorBidi" w:cstheme="majorBidi"/>
          <w:color w:val="252525"/>
          <w:sz w:val="24"/>
          <w:szCs w:val="24"/>
          <w:lang w:eastAsia="fr-FR"/>
        </w:rPr>
        <w:t xml:space="preserve"> il</w:t>
      </w:r>
      <w:r w:rsidR="001071E1">
        <w:rPr>
          <w:rFonts w:asciiTheme="majorBidi" w:eastAsia="Times New Roman" w:hAnsiTheme="majorBidi" w:cstheme="majorBidi"/>
          <w:color w:val="252525"/>
          <w:sz w:val="24"/>
          <w:szCs w:val="24"/>
          <w:lang w:eastAsia="fr-FR"/>
        </w:rPr>
        <w:t xml:space="preserve"> n’est pas destiné à la </w:t>
      </w:r>
      <w:r w:rsidR="001071E1" w:rsidRPr="001071E1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>scène</w:t>
      </w:r>
      <w:r w:rsidR="001071E1">
        <w:rPr>
          <w:rFonts w:asciiTheme="majorBidi" w:eastAsia="Times New Roman" w:hAnsiTheme="majorBidi" w:cstheme="majorBidi"/>
          <w:color w:val="252525"/>
          <w:sz w:val="24"/>
          <w:szCs w:val="24"/>
          <w:lang w:eastAsia="fr-FR"/>
        </w:rPr>
        <w:t xml:space="preserve"> et il n’est pas écrit en </w:t>
      </w:r>
      <w:r w:rsidR="001071E1" w:rsidRPr="001071E1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>vers</w:t>
      </w:r>
      <w:r w:rsidR="001071E1">
        <w:rPr>
          <w:rFonts w:asciiTheme="majorBidi" w:eastAsia="Times New Roman" w:hAnsiTheme="majorBidi" w:cstheme="majorBidi"/>
          <w:b/>
          <w:bCs/>
          <w:color w:val="252525"/>
          <w:sz w:val="24"/>
          <w:szCs w:val="24"/>
          <w:lang w:eastAsia="fr-FR"/>
        </w:rPr>
        <w:t>.</w:t>
      </w:r>
    </w:p>
    <w:p w:rsidR="007E498B" w:rsidRPr="007E498B" w:rsidRDefault="007E498B" w:rsidP="004C0F93">
      <w:pPr>
        <w:shd w:val="clear" w:color="auto" w:fill="FFFFFF" w:themeFill="background1"/>
        <w:spacing w:after="375" w:line="330" w:lineRule="atLeast"/>
        <w:rPr>
          <w:rFonts w:asciiTheme="majorBidi" w:eastAsia="Times New Roman" w:hAnsiTheme="majorBidi" w:cstheme="majorBidi"/>
          <w:color w:val="252525"/>
          <w:sz w:val="24"/>
          <w:szCs w:val="24"/>
          <w:lang w:eastAsia="fr-FR"/>
        </w:rPr>
      </w:pPr>
    </w:p>
    <w:p w:rsidR="007E498B" w:rsidRPr="004C0F93" w:rsidRDefault="007E498B" w:rsidP="004C0F93">
      <w:pPr>
        <w:shd w:val="clear" w:color="auto" w:fill="FFFFFF" w:themeFill="background1"/>
        <w:rPr>
          <w:rFonts w:asciiTheme="majorBidi" w:eastAsiaTheme="minorEastAsia" w:hAnsiTheme="majorBidi" w:cstheme="majorBidi"/>
          <w:color w:val="111111"/>
          <w:sz w:val="24"/>
          <w:szCs w:val="24"/>
          <w:shd w:val="clear" w:color="auto" w:fill="FFFFFF"/>
        </w:rPr>
      </w:pPr>
    </w:p>
    <w:p w:rsidR="00A65B60" w:rsidRPr="004C0F93" w:rsidRDefault="00A65B60" w:rsidP="004C0F93">
      <w:pPr>
        <w:shd w:val="clear" w:color="auto" w:fill="FFFFFF" w:themeFill="background1"/>
        <w:rPr>
          <w:rFonts w:asciiTheme="majorBidi" w:eastAsiaTheme="minorEastAsia" w:hAnsiTheme="majorBidi" w:cstheme="majorBidi"/>
          <w:color w:val="111111"/>
          <w:sz w:val="24"/>
          <w:szCs w:val="24"/>
          <w:shd w:val="clear" w:color="auto" w:fill="FFFFFF"/>
        </w:rPr>
      </w:pPr>
    </w:p>
    <w:p w:rsidR="00A65B60" w:rsidRPr="004C0F93" w:rsidRDefault="00A65B60" w:rsidP="004C0F93">
      <w:pPr>
        <w:shd w:val="clear" w:color="auto" w:fill="FFFFFF" w:themeFill="background1"/>
        <w:rPr>
          <w:rFonts w:asciiTheme="majorBidi" w:eastAsiaTheme="minorEastAsia" w:hAnsiTheme="majorBidi" w:cstheme="majorBidi"/>
          <w:color w:val="111111"/>
          <w:sz w:val="24"/>
          <w:szCs w:val="24"/>
          <w:shd w:val="clear" w:color="auto" w:fill="FFFFFF"/>
        </w:rPr>
      </w:pPr>
    </w:p>
    <w:p w:rsidR="00A65B60" w:rsidRPr="004C0F93" w:rsidRDefault="00A65B60" w:rsidP="004C0F93">
      <w:pPr>
        <w:shd w:val="clear" w:color="auto" w:fill="FFFFFF" w:themeFill="background1"/>
        <w:rPr>
          <w:rFonts w:asciiTheme="majorBidi" w:eastAsiaTheme="minorEastAsia" w:hAnsiTheme="majorBidi" w:cstheme="majorBidi"/>
          <w:color w:val="111111"/>
          <w:sz w:val="24"/>
          <w:szCs w:val="24"/>
          <w:shd w:val="clear" w:color="auto" w:fill="FFFFFF"/>
        </w:rPr>
      </w:pPr>
    </w:p>
    <w:p w:rsidR="00A65B60" w:rsidRPr="004C0F93" w:rsidRDefault="00A65B60" w:rsidP="004C0F93">
      <w:pPr>
        <w:shd w:val="clear" w:color="auto" w:fill="FFFFFF" w:themeFill="background1"/>
        <w:rPr>
          <w:rFonts w:asciiTheme="majorBidi" w:eastAsiaTheme="minorEastAsia" w:hAnsiTheme="majorBidi" w:cstheme="majorBidi"/>
          <w:color w:val="111111"/>
          <w:sz w:val="24"/>
          <w:szCs w:val="24"/>
          <w:shd w:val="clear" w:color="auto" w:fill="FFFFFF"/>
        </w:rPr>
      </w:pPr>
    </w:p>
    <w:p w:rsidR="00A65B60" w:rsidRPr="004C0F93" w:rsidRDefault="00A65B60" w:rsidP="004C0F93">
      <w:pPr>
        <w:shd w:val="clear" w:color="auto" w:fill="FFFFFF" w:themeFill="background1"/>
        <w:rPr>
          <w:rFonts w:asciiTheme="majorBidi" w:eastAsiaTheme="minorEastAsia" w:hAnsiTheme="majorBidi" w:cstheme="majorBidi"/>
          <w:color w:val="111111"/>
          <w:sz w:val="24"/>
          <w:szCs w:val="24"/>
          <w:shd w:val="clear" w:color="auto" w:fill="FFFFFF"/>
        </w:rPr>
      </w:pPr>
    </w:p>
    <w:p w:rsidR="00A65B60" w:rsidRPr="004C0F93" w:rsidRDefault="00A65B60" w:rsidP="004C0F93">
      <w:pPr>
        <w:shd w:val="clear" w:color="auto" w:fill="FFFFFF" w:themeFill="background1"/>
        <w:rPr>
          <w:rFonts w:asciiTheme="majorBidi" w:eastAsiaTheme="minorEastAsia" w:hAnsiTheme="majorBidi" w:cstheme="majorBidi"/>
          <w:color w:val="111111"/>
          <w:sz w:val="24"/>
          <w:szCs w:val="24"/>
          <w:shd w:val="clear" w:color="auto" w:fill="FFFFFF"/>
        </w:rPr>
      </w:pPr>
    </w:p>
    <w:p w:rsidR="00A65B60" w:rsidRPr="004C0F93" w:rsidRDefault="00A65B60" w:rsidP="004C0F93">
      <w:pPr>
        <w:shd w:val="clear" w:color="auto" w:fill="FFFFFF" w:themeFill="background1"/>
        <w:rPr>
          <w:rFonts w:asciiTheme="majorBidi" w:eastAsiaTheme="minorEastAsia" w:hAnsiTheme="majorBidi" w:cstheme="majorBidi"/>
          <w:color w:val="111111"/>
          <w:sz w:val="24"/>
          <w:szCs w:val="24"/>
          <w:shd w:val="clear" w:color="auto" w:fill="FFFFFF"/>
        </w:rPr>
      </w:pPr>
    </w:p>
    <w:p w:rsidR="00A65B60" w:rsidRPr="004C0F93" w:rsidRDefault="00A65B60" w:rsidP="004C0F93">
      <w:pPr>
        <w:shd w:val="clear" w:color="auto" w:fill="FFFFFF" w:themeFill="background1"/>
        <w:rPr>
          <w:rFonts w:asciiTheme="majorBidi" w:eastAsiaTheme="minorEastAsia" w:hAnsiTheme="majorBidi" w:cstheme="majorBidi"/>
          <w:color w:val="111111"/>
          <w:sz w:val="24"/>
          <w:szCs w:val="24"/>
          <w:shd w:val="clear" w:color="auto" w:fill="FFFFFF"/>
        </w:rPr>
      </w:pPr>
    </w:p>
    <w:p w:rsidR="00A65B60" w:rsidRPr="004C0F93" w:rsidRDefault="00A65B60" w:rsidP="004C0F93">
      <w:pPr>
        <w:shd w:val="clear" w:color="auto" w:fill="FFFFFF" w:themeFill="background1"/>
        <w:rPr>
          <w:rFonts w:asciiTheme="majorBidi" w:eastAsiaTheme="minorEastAsia" w:hAnsiTheme="majorBidi" w:cstheme="majorBidi"/>
          <w:color w:val="111111"/>
          <w:sz w:val="24"/>
          <w:szCs w:val="24"/>
          <w:shd w:val="clear" w:color="auto" w:fill="FFFFFF"/>
        </w:rPr>
      </w:pPr>
    </w:p>
    <w:p w:rsidR="00A65B60" w:rsidRPr="004C0F93" w:rsidRDefault="00A65B60" w:rsidP="004C0F93">
      <w:pPr>
        <w:shd w:val="clear" w:color="auto" w:fill="FFFFFF" w:themeFill="background1"/>
        <w:rPr>
          <w:rFonts w:asciiTheme="majorBidi" w:eastAsiaTheme="minorEastAsia" w:hAnsiTheme="majorBidi" w:cstheme="majorBidi"/>
          <w:color w:val="111111"/>
          <w:sz w:val="24"/>
          <w:szCs w:val="24"/>
          <w:shd w:val="clear" w:color="auto" w:fill="FFFFFF"/>
        </w:rPr>
      </w:pPr>
    </w:p>
    <w:p w:rsidR="00A65B60" w:rsidRPr="004C0F93" w:rsidRDefault="00A65B60" w:rsidP="004C0F93">
      <w:pPr>
        <w:shd w:val="clear" w:color="auto" w:fill="FFFFFF" w:themeFill="background1"/>
        <w:rPr>
          <w:rFonts w:asciiTheme="majorBidi" w:eastAsiaTheme="minorEastAsia" w:hAnsiTheme="majorBidi" w:cstheme="majorBidi"/>
          <w:color w:val="111111"/>
          <w:sz w:val="24"/>
          <w:szCs w:val="24"/>
          <w:shd w:val="clear" w:color="auto" w:fill="FFFFFF"/>
        </w:rPr>
      </w:pPr>
    </w:p>
    <w:p w:rsidR="00A65B60" w:rsidRPr="004C0F93" w:rsidRDefault="00A65B60" w:rsidP="004C0F93">
      <w:pPr>
        <w:shd w:val="clear" w:color="auto" w:fill="FFFFFF" w:themeFill="background1"/>
        <w:rPr>
          <w:rFonts w:asciiTheme="majorBidi" w:eastAsiaTheme="minorEastAsia" w:hAnsiTheme="majorBidi" w:cstheme="majorBidi"/>
          <w:color w:val="111111"/>
          <w:sz w:val="24"/>
          <w:szCs w:val="24"/>
          <w:shd w:val="clear" w:color="auto" w:fill="FFFFFF"/>
        </w:rPr>
      </w:pPr>
    </w:p>
    <w:p w:rsidR="00A65B60" w:rsidRPr="004C0F93" w:rsidRDefault="00A65B60" w:rsidP="004C0F93">
      <w:pPr>
        <w:shd w:val="clear" w:color="auto" w:fill="FFFFFF" w:themeFill="background1"/>
        <w:rPr>
          <w:rFonts w:asciiTheme="majorBidi" w:eastAsiaTheme="minorEastAsia" w:hAnsiTheme="majorBidi" w:cstheme="majorBidi"/>
          <w:color w:val="111111"/>
          <w:sz w:val="24"/>
          <w:szCs w:val="24"/>
          <w:shd w:val="clear" w:color="auto" w:fill="FFFFFF"/>
        </w:rPr>
      </w:pPr>
    </w:p>
    <w:p w:rsidR="00A65B60" w:rsidRPr="004C0F93" w:rsidRDefault="00A65B60" w:rsidP="004C0F93">
      <w:pPr>
        <w:shd w:val="clear" w:color="auto" w:fill="FFFFFF" w:themeFill="background1"/>
        <w:rPr>
          <w:rFonts w:asciiTheme="majorBidi" w:eastAsiaTheme="minorEastAsia" w:hAnsiTheme="majorBidi" w:cstheme="majorBidi"/>
          <w:color w:val="111111"/>
          <w:sz w:val="24"/>
          <w:szCs w:val="24"/>
          <w:shd w:val="clear" w:color="auto" w:fill="FFFFFF"/>
        </w:rPr>
      </w:pPr>
    </w:p>
    <w:p w:rsidR="00A65B60" w:rsidRPr="004C0F93" w:rsidRDefault="00A65B60" w:rsidP="004C0F93">
      <w:pPr>
        <w:shd w:val="clear" w:color="auto" w:fill="FFFFFF" w:themeFill="background1"/>
        <w:rPr>
          <w:rFonts w:asciiTheme="majorBidi" w:hAnsiTheme="majorBidi" w:cstheme="majorBidi"/>
          <w:b/>
          <w:bCs/>
          <w:sz w:val="24"/>
          <w:szCs w:val="24"/>
        </w:rPr>
      </w:pPr>
    </w:p>
    <w:p w:rsidR="00083D26" w:rsidRPr="00083D26" w:rsidRDefault="00083D26" w:rsidP="004C0F93">
      <w:pPr>
        <w:shd w:val="clear" w:color="auto" w:fill="FFFFFF" w:themeFill="background1"/>
        <w:rPr>
          <w:sz w:val="24"/>
          <w:szCs w:val="24"/>
          <w:u w:val="single"/>
        </w:rPr>
      </w:pPr>
    </w:p>
    <w:sectPr w:rsidR="00083D26" w:rsidRPr="00083D26" w:rsidSect="003C67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84D05"/>
    <w:multiLevelType w:val="hybridMultilevel"/>
    <w:tmpl w:val="A56E05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5156B5"/>
    <w:multiLevelType w:val="hybridMultilevel"/>
    <w:tmpl w:val="79A2C2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26"/>
    <w:rsid w:val="00083D26"/>
    <w:rsid w:val="001071E1"/>
    <w:rsid w:val="0018320E"/>
    <w:rsid w:val="003C670D"/>
    <w:rsid w:val="004643F8"/>
    <w:rsid w:val="004C0F93"/>
    <w:rsid w:val="00620FAE"/>
    <w:rsid w:val="007401F5"/>
    <w:rsid w:val="00776F5C"/>
    <w:rsid w:val="007A1D8F"/>
    <w:rsid w:val="007E498B"/>
    <w:rsid w:val="007F3479"/>
    <w:rsid w:val="00841E7D"/>
    <w:rsid w:val="00A45A97"/>
    <w:rsid w:val="00A65B60"/>
    <w:rsid w:val="00AD2775"/>
    <w:rsid w:val="00CE5938"/>
    <w:rsid w:val="00DA44E7"/>
    <w:rsid w:val="00E70ACE"/>
    <w:rsid w:val="00E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D7BA"/>
  <w15:docId w15:val="{5EF129CD-131F-4F9A-A3DA-FD6EBA6B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49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E5938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65B60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semiHidden/>
    <w:rsid w:val="007E4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7E498B"/>
    <w:rPr>
      <w:b/>
      <w:bCs/>
    </w:rPr>
  </w:style>
  <w:style w:type="paragraph" w:styleId="NormalWeb">
    <w:name w:val="Normal (Web)"/>
    <w:basedOn w:val="Normal"/>
    <w:uiPriority w:val="99"/>
    <w:unhideWhenUsed/>
    <w:rsid w:val="007E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B3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Personnage_de_fic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fr.wikipedia.org/wiki/Correspondance_(litt%C3%A9rature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r.wikipedia.org/wiki/Genre_litt%C3%A9rair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DA37-0F05-455E-BCDA-35E36088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Med Amine</cp:lastModifiedBy>
  <cp:revision>3</cp:revision>
  <dcterms:created xsi:type="dcterms:W3CDTF">2020-03-23T13:01:00Z</dcterms:created>
  <dcterms:modified xsi:type="dcterms:W3CDTF">2020-04-02T16:35:00Z</dcterms:modified>
</cp:coreProperties>
</file>