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Université Batna 2</w:t>
      </w:r>
    </w:p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600075" cy="463694"/>
            <wp:effectExtent l="0" t="0" r="0" b="0"/>
            <wp:wrapTight wrapText="bothSides">
              <wp:wrapPolygon edited="0">
                <wp:start x="0" y="0"/>
                <wp:lineTo x="0" y="20416"/>
                <wp:lineTo x="20571" y="20416"/>
                <wp:lineTo x="20571" y="0"/>
                <wp:lineTo x="0" y="0"/>
              </wp:wrapPolygon>
            </wp:wrapTight>
            <wp:docPr id="1" name="Image 4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824551" w:rsidRPr="00394CE0" w:rsidRDefault="00824551" w:rsidP="00824551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824551" w:rsidRPr="00394CE0" w:rsidRDefault="00824551" w:rsidP="00824551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32"/>
          <w:szCs w:val="32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Faculté des Lettres et Langues Étrangères</w:t>
      </w:r>
    </w:p>
    <w:p w:rsidR="00824551" w:rsidRPr="00394CE0" w:rsidRDefault="00824551" w:rsidP="00824551">
      <w:pPr>
        <w:spacing w:after="0" w:line="240" w:lineRule="auto"/>
        <w:ind w:left="-426" w:right="-426"/>
        <w:jc w:val="center"/>
        <w:rPr>
          <w:rFonts w:ascii="Bahnschrift Light SemiCondensed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Département de Français</w:t>
      </w:r>
    </w:p>
    <w:p w:rsidR="007E252A" w:rsidRPr="003E03F5" w:rsidRDefault="007E252A" w:rsidP="00824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55BEC" w:rsidRDefault="00755BEC" w:rsidP="00C85E51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CALENDRIE</w:t>
      </w:r>
      <w:bookmarkStart w:id="0" w:name="_GoBack"/>
      <w:bookmarkEnd w:id="0"/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36"/>
          <w:szCs w:val="36"/>
          <w:u w:val="single"/>
        </w:rPr>
        <w:t>TROIS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IÈME SEMESTRE</w:t>
      </w:r>
    </w:p>
    <w:p w:rsidR="00030D60" w:rsidRPr="00E6058B" w:rsidRDefault="00030D60" w:rsidP="00C85E5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C85E51">
        <w:rPr>
          <w:rFonts w:asciiTheme="majorHAnsi" w:hAnsiTheme="majorHAnsi"/>
          <w:b/>
          <w:bCs/>
          <w:sz w:val="56"/>
          <w:szCs w:val="56"/>
          <w:u w:val="single"/>
        </w:rPr>
        <w:t>DEUX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IÈME ANNÉE LMD</w:t>
      </w:r>
    </w:p>
    <w:p w:rsidR="00497AFD" w:rsidRPr="00A51EC0" w:rsidRDefault="00022361" w:rsidP="00022361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Du dimanche 16 au mercredi 19 janvier 2022</w:t>
      </w:r>
    </w:p>
    <w:p w:rsidR="00D42FC3" w:rsidRPr="000A7359" w:rsidRDefault="00D42FC3" w:rsidP="00022361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7513" w:type="dxa"/>
        <w:jc w:val="center"/>
        <w:tblLayout w:type="fixed"/>
        <w:tblLook w:val="04A0"/>
      </w:tblPr>
      <w:tblGrid>
        <w:gridCol w:w="2223"/>
        <w:gridCol w:w="2268"/>
        <w:gridCol w:w="3022"/>
      </w:tblGrid>
      <w:tr w:rsidR="002B48AC" w:rsidRPr="00C2574F" w:rsidTr="00824551">
        <w:trPr>
          <w:jc w:val="center"/>
        </w:trPr>
        <w:tc>
          <w:tcPr>
            <w:tcW w:w="2223" w:type="dxa"/>
            <w:tcBorders>
              <w:left w:val="single" w:sz="24" w:space="0" w:color="auto"/>
            </w:tcBorders>
          </w:tcPr>
          <w:p w:rsidR="002B48AC" w:rsidRPr="00C2574F" w:rsidRDefault="002B48AC" w:rsidP="002B48AC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7C0415" w:rsidRPr="00C2574F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7C0415" w:rsidRPr="00C2574F" w:rsidRDefault="007C0415" w:rsidP="00022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16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</w:rPr>
              <w:t>C.E.E</w:t>
            </w:r>
          </w:p>
        </w:tc>
      </w:tr>
      <w:tr w:rsidR="007C0415" w:rsidRPr="00C2574F" w:rsidTr="00824551">
        <w:trPr>
          <w:trHeight w:val="357"/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C0415" w:rsidRPr="00C2574F" w:rsidRDefault="007C0415" w:rsidP="009C36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GRAMMAIRE</w:t>
            </w:r>
          </w:p>
        </w:tc>
      </w:tr>
      <w:tr w:rsidR="007C0415" w:rsidRPr="00C2574F" w:rsidTr="00824551">
        <w:trPr>
          <w:trHeight w:val="464"/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7C0415" w:rsidRPr="00C2574F" w:rsidRDefault="007C0415" w:rsidP="009C36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7C0415" w:rsidRPr="00C2574F" w:rsidRDefault="007C0415" w:rsidP="00022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17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</w:rPr>
              <w:t>I.LING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C0415" w:rsidRPr="00C2574F" w:rsidRDefault="007C0415" w:rsidP="00C85E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ETUDE DE TEXTES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7C0415" w:rsidRPr="00C2574F" w:rsidRDefault="007C0415" w:rsidP="00D27CC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7C0415" w:rsidRPr="00C2574F" w:rsidRDefault="007C0415" w:rsidP="0002236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18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LITT.LANGUE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C0415" w:rsidRPr="00C2574F" w:rsidRDefault="007C0415" w:rsidP="004360E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C.C.L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7C0415" w:rsidRPr="00C2574F" w:rsidRDefault="007C0415" w:rsidP="004360E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Mercredi</w:t>
            </w:r>
            <w:proofErr w:type="spellEnd"/>
          </w:p>
          <w:p w:rsidR="007C0415" w:rsidRPr="00C2574F" w:rsidRDefault="007C0415" w:rsidP="0002236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19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P.C.A</w:t>
            </w:r>
          </w:p>
        </w:tc>
      </w:tr>
      <w:tr w:rsidR="007C0415" w:rsidRPr="00C2574F" w:rsidTr="0082455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</w:tcBorders>
          </w:tcPr>
          <w:p w:rsidR="007C0415" w:rsidRPr="00C2574F" w:rsidRDefault="007C0415" w:rsidP="004360E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0415" w:rsidRDefault="007C0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7C0415" w:rsidRPr="00E53AB8" w:rsidRDefault="007C0415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53AB8">
              <w:rPr>
                <w:rFonts w:cstheme="minorHAnsi"/>
                <w:b/>
                <w:bCs/>
                <w:sz w:val="24"/>
                <w:szCs w:val="24"/>
              </w:rPr>
              <w:t>T.Tr.Univ</w:t>
            </w:r>
            <w:proofErr w:type="spellEnd"/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22361"/>
    <w:rsid w:val="00030D60"/>
    <w:rsid w:val="000C3D9A"/>
    <w:rsid w:val="001D183C"/>
    <w:rsid w:val="00202F6F"/>
    <w:rsid w:val="00216B34"/>
    <w:rsid w:val="00266D2F"/>
    <w:rsid w:val="00284B2E"/>
    <w:rsid w:val="00287C5E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4209D"/>
    <w:rsid w:val="00580540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19E2"/>
    <w:rsid w:val="006D7975"/>
    <w:rsid w:val="006E6E97"/>
    <w:rsid w:val="006E791A"/>
    <w:rsid w:val="00755BEC"/>
    <w:rsid w:val="007C0415"/>
    <w:rsid w:val="007E252A"/>
    <w:rsid w:val="007F2B87"/>
    <w:rsid w:val="00824551"/>
    <w:rsid w:val="00836029"/>
    <w:rsid w:val="00877BAB"/>
    <w:rsid w:val="008A7D8F"/>
    <w:rsid w:val="008B5DF1"/>
    <w:rsid w:val="008C4062"/>
    <w:rsid w:val="008C4CD4"/>
    <w:rsid w:val="008E0666"/>
    <w:rsid w:val="008F3157"/>
    <w:rsid w:val="008F7A53"/>
    <w:rsid w:val="009148A0"/>
    <w:rsid w:val="00920079"/>
    <w:rsid w:val="00935076"/>
    <w:rsid w:val="009756FA"/>
    <w:rsid w:val="00975C6B"/>
    <w:rsid w:val="00993547"/>
    <w:rsid w:val="009C756E"/>
    <w:rsid w:val="00A10863"/>
    <w:rsid w:val="00A34B39"/>
    <w:rsid w:val="00A36BA4"/>
    <w:rsid w:val="00A51EC0"/>
    <w:rsid w:val="00A55E56"/>
    <w:rsid w:val="00AD1BEE"/>
    <w:rsid w:val="00B27DE8"/>
    <w:rsid w:val="00BB7D4A"/>
    <w:rsid w:val="00BD3DC7"/>
    <w:rsid w:val="00BD5E46"/>
    <w:rsid w:val="00C2574F"/>
    <w:rsid w:val="00C85E51"/>
    <w:rsid w:val="00C964B2"/>
    <w:rsid w:val="00CB5C50"/>
    <w:rsid w:val="00CC6515"/>
    <w:rsid w:val="00D27CC9"/>
    <w:rsid w:val="00D42FC3"/>
    <w:rsid w:val="00D757E9"/>
    <w:rsid w:val="00D85E4B"/>
    <w:rsid w:val="00DE0545"/>
    <w:rsid w:val="00DF55D0"/>
    <w:rsid w:val="00DF714F"/>
    <w:rsid w:val="00E53AB8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6285-9525-49C1-B86F-3E53FA3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Chef du département</cp:lastModifiedBy>
  <cp:revision>8</cp:revision>
  <cp:lastPrinted>2020-09-20T10:06:00Z</cp:lastPrinted>
  <dcterms:created xsi:type="dcterms:W3CDTF">2021-11-24T18:34:00Z</dcterms:created>
  <dcterms:modified xsi:type="dcterms:W3CDTF">2022-01-03T12:32:00Z</dcterms:modified>
</cp:coreProperties>
</file>