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8F20" w14:textId="77777777" w:rsidR="00D83C4F" w:rsidRDefault="00D83C4F" w:rsidP="006D51B1">
      <w:pPr>
        <w:shd w:val="clear" w:color="auto" w:fill="FFFFFF" w:themeFill="background1"/>
        <w:spacing w:after="0" w:line="360" w:lineRule="auto"/>
        <w:jc w:val="both"/>
        <w:rPr>
          <w:rFonts w:asciiTheme="majorBidi" w:eastAsia="Times New Roman" w:hAnsiTheme="majorBidi" w:cstheme="majorBidi"/>
          <w:b/>
          <w:bCs/>
          <w:color w:val="000000"/>
          <w:sz w:val="28"/>
          <w:szCs w:val="28"/>
          <w:bdr w:val="none" w:sz="0" w:space="0" w:color="auto" w:frame="1"/>
          <w:lang w:eastAsia="fr-FR"/>
        </w:rPr>
      </w:pPr>
    </w:p>
    <w:p w14:paraId="3CA08D26" w14:textId="1D5FD353" w:rsidR="00D83C4F" w:rsidRPr="00D83C4F" w:rsidRDefault="00D83C4F" w:rsidP="006D51B1">
      <w:pPr>
        <w:shd w:val="clear" w:color="auto" w:fill="FFFFFF" w:themeFill="background1"/>
        <w:spacing w:after="0" w:line="360" w:lineRule="auto"/>
        <w:jc w:val="both"/>
        <w:rPr>
          <w:rFonts w:asciiTheme="majorBidi" w:eastAsia="Times New Roman" w:hAnsiTheme="majorBidi" w:cstheme="majorBidi"/>
          <w:b/>
          <w:bCs/>
          <w:color w:val="000000"/>
          <w:sz w:val="32"/>
          <w:szCs w:val="32"/>
          <w:bdr w:val="none" w:sz="0" w:space="0" w:color="auto" w:frame="1"/>
          <w:lang w:eastAsia="fr-FR"/>
        </w:rPr>
      </w:pPr>
      <w:r w:rsidRPr="00D83C4F">
        <w:rPr>
          <w:rFonts w:asciiTheme="majorBidi" w:eastAsia="Times New Roman" w:hAnsiTheme="majorBidi" w:cstheme="majorBidi"/>
          <w:b/>
          <w:bCs/>
          <w:color w:val="000000"/>
          <w:sz w:val="32"/>
          <w:szCs w:val="32"/>
          <w:bdr w:val="none" w:sz="0" w:space="0" w:color="auto" w:frame="1"/>
          <w:lang w:eastAsia="fr-FR"/>
        </w:rPr>
        <w:t xml:space="preserve">Chapitre III : Les procédés de traduction </w:t>
      </w:r>
      <w:r w:rsidR="00FA4DA0">
        <w:rPr>
          <w:rFonts w:asciiTheme="majorBidi" w:eastAsia="Times New Roman" w:hAnsiTheme="majorBidi" w:cstheme="majorBidi"/>
          <w:b/>
          <w:bCs/>
          <w:color w:val="000000"/>
          <w:sz w:val="32"/>
          <w:szCs w:val="32"/>
          <w:bdr w:val="none" w:sz="0" w:space="0" w:color="auto" w:frame="1"/>
          <w:lang w:eastAsia="fr-FR"/>
        </w:rPr>
        <w:t>(AR/FR-FR/AR)</w:t>
      </w:r>
    </w:p>
    <w:p w14:paraId="7653D26D" w14:textId="77777777" w:rsidR="00D83C4F" w:rsidRDefault="00D83C4F" w:rsidP="006D51B1">
      <w:pPr>
        <w:shd w:val="clear" w:color="auto" w:fill="FFFFFF" w:themeFill="background1"/>
        <w:spacing w:after="0" w:line="360" w:lineRule="auto"/>
        <w:jc w:val="both"/>
        <w:rPr>
          <w:rFonts w:asciiTheme="majorBidi" w:eastAsia="Times New Roman" w:hAnsiTheme="majorBidi" w:cstheme="majorBidi"/>
          <w:b/>
          <w:bCs/>
          <w:color w:val="000000"/>
          <w:sz w:val="28"/>
          <w:szCs w:val="28"/>
          <w:bdr w:val="none" w:sz="0" w:space="0" w:color="auto" w:frame="1"/>
          <w:lang w:eastAsia="fr-FR"/>
        </w:rPr>
      </w:pPr>
    </w:p>
    <w:p w14:paraId="08BCA7D2" w14:textId="77777777" w:rsidR="001F6F16" w:rsidRPr="006D51B1" w:rsidRDefault="006D51B1" w:rsidP="006D51B1">
      <w:pPr>
        <w:shd w:val="clear" w:color="auto" w:fill="FFFFFF" w:themeFill="background1"/>
        <w:spacing w:after="0" w:line="360" w:lineRule="auto"/>
        <w:jc w:val="both"/>
        <w:rPr>
          <w:rFonts w:asciiTheme="majorBidi" w:eastAsia="Times New Roman" w:hAnsiTheme="majorBidi" w:cstheme="majorBidi"/>
          <w:b/>
          <w:bCs/>
          <w:color w:val="000000"/>
          <w:sz w:val="28"/>
          <w:szCs w:val="28"/>
          <w:bdr w:val="none" w:sz="0" w:space="0" w:color="auto" w:frame="1"/>
          <w:lang w:eastAsia="fr-FR"/>
        </w:rPr>
      </w:pPr>
      <w:r w:rsidRPr="006D51B1">
        <w:rPr>
          <w:rFonts w:asciiTheme="majorBidi" w:eastAsia="Times New Roman" w:hAnsiTheme="majorBidi" w:cstheme="majorBidi"/>
          <w:b/>
          <w:bCs/>
          <w:color w:val="000000"/>
          <w:sz w:val="28"/>
          <w:szCs w:val="28"/>
          <w:bdr w:val="none" w:sz="0" w:space="0" w:color="auto" w:frame="1"/>
          <w:lang w:eastAsia="fr-FR"/>
        </w:rPr>
        <w:t xml:space="preserve">Introduction </w:t>
      </w:r>
    </w:p>
    <w:p w14:paraId="487EDF75" w14:textId="25A95939" w:rsidR="001F6F16" w:rsidRPr="006D51B1" w:rsidRDefault="003043CF" w:rsidP="006D51B1">
      <w:pPr>
        <w:pStyle w:val="texte"/>
        <w:shd w:val="clear" w:color="auto" w:fill="FFFFFF" w:themeFill="background1"/>
        <w:spacing w:before="240" w:beforeAutospacing="0" w:after="240" w:afterAutospacing="0" w:line="360" w:lineRule="auto"/>
        <w:jc w:val="both"/>
        <w:rPr>
          <w:rFonts w:asciiTheme="majorBidi" w:hAnsiTheme="majorBidi" w:cstheme="majorBidi"/>
        </w:rPr>
      </w:pPr>
      <w:r>
        <w:rPr>
          <w:rFonts w:asciiTheme="majorBidi" w:hAnsiTheme="majorBidi" w:cstheme="majorBidi"/>
        </w:rPr>
        <w:t xml:space="preserve">      </w:t>
      </w:r>
      <w:r w:rsidR="001F6F16" w:rsidRPr="006D51B1">
        <w:rPr>
          <w:rFonts w:asciiTheme="majorBidi" w:hAnsiTheme="majorBidi" w:cstheme="majorBidi"/>
        </w:rPr>
        <w:t>La notion de procédés de traductions a été introduite par Vinay et Darbelnet en 1958, dans la</w:t>
      </w:r>
      <w:r w:rsidR="001F6F16" w:rsidRPr="006D51B1">
        <w:rPr>
          <w:rStyle w:val="Emphasis"/>
          <w:rFonts w:asciiTheme="majorBidi" w:hAnsiTheme="majorBidi" w:cstheme="majorBidi"/>
        </w:rPr>
        <w:t> Stylistique comparée du français et de l’anglais</w:t>
      </w:r>
      <w:r w:rsidR="001F6F16" w:rsidRPr="006D51B1">
        <w:rPr>
          <w:rFonts w:asciiTheme="majorBidi" w:hAnsiTheme="majorBidi" w:cstheme="majorBidi"/>
        </w:rPr>
        <w:t>. Cet ouvrage qui se donne ouvertement comme une </w:t>
      </w:r>
      <w:r w:rsidR="001F6F16" w:rsidRPr="006D51B1">
        <w:rPr>
          <w:rStyle w:val="Emphasis"/>
          <w:rFonts w:asciiTheme="majorBidi" w:hAnsiTheme="majorBidi" w:cstheme="majorBidi"/>
        </w:rPr>
        <w:t>Méthode de traduction</w:t>
      </w:r>
      <w:r w:rsidR="001F6F16" w:rsidRPr="006D51B1">
        <w:rPr>
          <w:rFonts w:asciiTheme="majorBidi" w:hAnsiTheme="majorBidi" w:cstheme="majorBidi"/>
        </w:rPr>
        <w:t> (sous-titre utilisé par les auteurs eux-mêmes) peut être considéré comme une production caractéristique de la linguistique appliquée à la traduction avec des visées didactiques et pratiques : « il s’agit [selon leurs propres termes] de faciliter au traducteur l’identification de difficultés auxquelles il se heurte et de les placer dans les catégories ad hoc » (Vinay et Darbelnet [désormais V&amp;D], 1966 [1958] : 27). La notion de procédés est étroitement associée à cette démarche, puisqu’ils proposent d’« étudier sur des exemples aussi précis et aussi probants que possible les mécanismes de la traduction, en dériver des procédés, et par-delà les procédés retrouver les attitudes mentales, sociales, culturelles qui les informent » (</w:t>
      </w:r>
      <w:r w:rsidR="001F6F16" w:rsidRPr="006D51B1">
        <w:rPr>
          <w:rStyle w:val="Emphasis"/>
          <w:rFonts w:asciiTheme="majorBidi" w:hAnsiTheme="majorBidi" w:cstheme="majorBidi"/>
        </w:rPr>
        <w:t>ibid</w:t>
      </w:r>
      <w:r w:rsidR="001F6F16" w:rsidRPr="006D51B1">
        <w:rPr>
          <w:rFonts w:asciiTheme="majorBidi" w:hAnsiTheme="majorBidi" w:cstheme="majorBidi"/>
        </w:rPr>
        <w:t>. : 26).</w:t>
      </w:r>
    </w:p>
    <w:p w14:paraId="464F5FE0" w14:textId="6CD0AC22" w:rsidR="001F6F16" w:rsidRPr="006D51B1" w:rsidRDefault="003043CF" w:rsidP="006D51B1">
      <w:pPr>
        <w:pStyle w:val="texte"/>
        <w:shd w:val="clear" w:color="auto" w:fill="FFFFFF" w:themeFill="background1"/>
        <w:spacing w:before="240" w:beforeAutospacing="0" w:after="240" w:afterAutospacing="0" w:line="360" w:lineRule="auto"/>
        <w:jc w:val="both"/>
        <w:rPr>
          <w:rFonts w:asciiTheme="majorBidi" w:hAnsiTheme="majorBidi" w:cstheme="majorBidi"/>
        </w:rPr>
      </w:pPr>
      <w:r>
        <w:rPr>
          <w:rFonts w:asciiTheme="majorBidi" w:hAnsiTheme="majorBidi" w:cstheme="majorBidi"/>
        </w:rPr>
        <w:t xml:space="preserve">      </w:t>
      </w:r>
      <w:r w:rsidR="001F6F16" w:rsidRPr="006D51B1">
        <w:rPr>
          <w:rFonts w:asciiTheme="majorBidi" w:hAnsiTheme="majorBidi" w:cstheme="majorBidi"/>
        </w:rPr>
        <w:t>Cette méthode a connu un succès remarquable puisque plus de quarante ans après sa publication, elle demeure sans aucun doute l’ouvrage de référence le plus largement accepté et le plus souvent cité ou évoqué ; il a même eu droit à une traduction en anglais réalisée par Sager et Hamel, publiée en 1995 chez Benjamins. Ce succès cependant, si l’on y regarde d’un peu plus près, a été assez étrange, et presque ambigu, et cette ambiguïté caractérise assez bien l’état de l’enseignement de la traduction et de ses rapports à la traductologie.</w:t>
      </w:r>
    </w:p>
    <w:p w14:paraId="6E1DDC14" w14:textId="1C6878AF" w:rsidR="00965F3C" w:rsidRPr="00965F3C" w:rsidRDefault="003043CF"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bdr w:val="none" w:sz="0" w:space="0" w:color="auto" w:frame="1"/>
          <w:lang w:eastAsia="fr-FR"/>
        </w:rPr>
        <w:t xml:space="preserve">  </w:t>
      </w:r>
      <w:r w:rsidR="00965F3C" w:rsidRPr="00965F3C">
        <w:rPr>
          <w:rFonts w:asciiTheme="majorBidi" w:eastAsia="Times New Roman" w:hAnsiTheme="majorBidi" w:cstheme="majorBidi"/>
          <w:color w:val="000000"/>
          <w:sz w:val="24"/>
          <w:szCs w:val="24"/>
          <w:bdr w:val="none" w:sz="0" w:space="0" w:color="auto" w:frame="1"/>
          <w:lang w:eastAsia="fr-FR"/>
        </w:rPr>
        <w:t>Le point de départ de notre travail résulte de la discussion de différents types d’approches de</w:t>
      </w:r>
    </w:p>
    <w:p w14:paraId="0A90E4F4" w14:textId="77777777" w:rsidR="00965F3C" w:rsidRPr="00965F3C" w:rsidRDefault="00965F3C" w:rsidP="00D83C4F">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965F3C">
        <w:rPr>
          <w:rFonts w:asciiTheme="majorBidi" w:eastAsia="Times New Roman" w:hAnsiTheme="majorBidi" w:cstheme="majorBidi"/>
          <w:color w:val="000000"/>
          <w:sz w:val="24"/>
          <w:szCs w:val="24"/>
          <w:bdr w:val="none" w:sz="0" w:space="0" w:color="auto" w:frame="1"/>
          <w:lang w:eastAsia="fr-FR"/>
        </w:rPr>
        <w:t>traduction. Dans celles –ci, nous allons analyser l’approche de Vinay et Darbelnet. Notre objectifest donc de constater l’approche de</w:t>
      </w:r>
      <w:r w:rsidRPr="00A40B0D">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traduction de Vinay et Darbelnet et de la pratiquer à des</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 xml:space="preserve">exemples comparés en français et en turc sans contexte précisé afin de </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constater s’il y a une</w:t>
      </w:r>
      <w:r w:rsidRPr="00A40B0D">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équivalence entre eux.</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Les théories de la traduction se sont strictement bornées dans la sphère de la linguistique.</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Pendant de nombreuses années, la tendance populaire dans les cercles de traduction avaient été la</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fidélité à l'original à la fois dans son contenu et dans sa forme. Cette «fidélité» avait été</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considérée comme le critère irrévocable pour les traducteurs.</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 xml:space="preserve">Tous les traducteurs ne respectent pas toujours la structure sémantique, </w:t>
      </w:r>
      <w:r w:rsidRPr="00965F3C">
        <w:rPr>
          <w:rFonts w:asciiTheme="majorBidi" w:eastAsia="Times New Roman" w:hAnsiTheme="majorBidi" w:cstheme="majorBidi"/>
          <w:color w:val="000000"/>
          <w:sz w:val="24"/>
          <w:szCs w:val="24"/>
          <w:bdr w:val="none" w:sz="0" w:space="0" w:color="auto" w:frame="1"/>
          <w:lang w:eastAsia="fr-FR"/>
        </w:rPr>
        <w:lastRenderedPageBreak/>
        <w:t>artistique et esthétique de</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la langue source afin de parvenir à la même signification dans la langue cible. Les traducteurs</w:t>
      </w:r>
      <w:r w:rsidRPr="00A40B0D">
        <w:rPr>
          <w:rFonts w:asciiTheme="majorBidi" w:eastAsia="Times New Roman" w:hAnsiTheme="majorBidi" w:cstheme="majorBidi"/>
          <w:color w:val="000000"/>
          <w:sz w:val="24"/>
          <w:szCs w:val="24"/>
          <w:bdr w:val="none" w:sz="0" w:space="0" w:color="auto" w:frame="1"/>
          <w:lang w:eastAsia="fr-FR"/>
        </w:rPr>
        <w:t xml:space="preserve"> doivent faire face aux problèmes linguistiques, littéraires, esthétiques, et socioculturels dans leurs activités de traduction. Certains traducteurs peuvent faire la perte ou l'addition surtout à la traduction de la poésie pour</w:t>
      </w:r>
      <w:r w:rsidR="00D83C4F">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parvenir à l’esthétique et à la signification dans la langue cible. Cette approche est acceptable</w:t>
      </w:r>
    </w:p>
    <w:p w14:paraId="73AC1784" w14:textId="77777777" w:rsidR="00965F3C" w:rsidRPr="00A40B0D" w:rsidRDefault="00965F3C"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sidRPr="00965F3C">
        <w:rPr>
          <w:rFonts w:asciiTheme="majorBidi" w:eastAsia="Times New Roman" w:hAnsiTheme="majorBidi" w:cstheme="majorBidi"/>
          <w:color w:val="000000"/>
          <w:sz w:val="24"/>
          <w:szCs w:val="24"/>
          <w:bdr w:val="none" w:sz="0" w:space="0" w:color="auto" w:frame="1"/>
          <w:lang w:eastAsia="fr-FR"/>
        </w:rPr>
        <w:t xml:space="preserve">dans une mesure possible si les éléments originaux ne sont pas négligés. Ceci est inévitable </w:t>
      </w:r>
      <w:r w:rsidR="00D83C4F" w:rsidRPr="00965F3C">
        <w:rPr>
          <w:rFonts w:asciiTheme="majorBidi" w:eastAsia="Times New Roman" w:hAnsiTheme="majorBidi" w:cstheme="majorBidi"/>
          <w:color w:val="000000"/>
          <w:sz w:val="24"/>
          <w:szCs w:val="24"/>
          <w:bdr w:val="none" w:sz="0" w:space="0" w:color="auto" w:frame="1"/>
          <w:lang w:eastAsia="fr-FR"/>
        </w:rPr>
        <w:t>si</w:t>
      </w:r>
      <w:r w:rsidR="00D83C4F">
        <w:rPr>
          <w:rFonts w:asciiTheme="majorBidi" w:eastAsia="Times New Roman" w:hAnsiTheme="majorBidi" w:cstheme="majorBidi"/>
          <w:color w:val="000000"/>
          <w:sz w:val="24"/>
          <w:szCs w:val="24"/>
          <w:bdr w:val="none" w:sz="0" w:space="0" w:color="auto" w:frame="1"/>
          <w:lang w:eastAsia="fr-FR"/>
        </w:rPr>
        <w:t>n</w:t>
      </w:r>
      <w:r w:rsidR="00D83C4F" w:rsidRPr="00965F3C">
        <w:rPr>
          <w:rFonts w:asciiTheme="majorBidi" w:eastAsia="Times New Roman" w:hAnsiTheme="majorBidi" w:cstheme="majorBidi"/>
          <w:color w:val="000000"/>
          <w:sz w:val="24"/>
          <w:szCs w:val="24"/>
          <w:bdr w:val="none" w:sz="0" w:space="0" w:color="auto" w:frame="1"/>
          <w:lang w:eastAsia="fr-FR"/>
        </w:rPr>
        <w:t>on</w:t>
      </w:r>
      <w:r w:rsidR="00D83C4F">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il n'y aura pas de traduction.</w:t>
      </w:r>
    </w:p>
    <w:p w14:paraId="2C0F099B" w14:textId="77777777" w:rsidR="00965F3C" w:rsidRPr="00965F3C" w:rsidRDefault="00965F3C"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p>
    <w:p w14:paraId="57F05374" w14:textId="77777777" w:rsidR="00965F3C" w:rsidRPr="00965F3C" w:rsidRDefault="00965F3C" w:rsidP="006D51B1">
      <w:pPr>
        <w:shd w:val="clear" w:color="auto" w:fill="FFFFFF" w:themeFill="background1"/>
        <w:spacing w:after="0" w:line="360" w:lineRule="auto"/>
        <w:jc w:val="both"/>
        <w:rPr>
          <w:rFonts w:asciiTheme="majorBidi" w:eastAsia="Times New Roman" w:hAnsiTheme="majorBidi" w:cstheme="majorBidi"/>
          <w:color w:val="000000"/>
          <w:sz w:val="28"/>
          <w:szCs w:val="28"/>
          <w:lang w:eastAsia="fr-FR"/>
        </w:rPr>
      </w:pPr>
      <w:r w:rsidRPr="00965F3C">
        <w:rPr>
          <w:rFonts w:asciiTheme="majorBidi" w:eastAsia="Times New Roman" w:hAnsiTheme="majorBidi" w:cstheme="majorBidi"/>
          <w:b/>
          <w:bCs/>
          <w:color w:val="000000"/>
          <w:sz w:val="28"/>
          <w:szCs w:val="28"/>
          <w:bdr w:val="none" w:sz="0" w:space="0" w:color="auto" w:frame="1"/>
          <w:lang w:eastAsia="fr-FR"/>
        </w:rPr>
        <w:t>1. Approche de traduction de Vinay et Darbelnet</w:t>
      </w:r>
    </w:p>
    <w:p w14:paraId="39BE624E" w14:textId="6EEA8D70" w:rsidR="00965F3C" w:rsidRPr="00965F3C" w:rsidRDefault="003043CF"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bdr w:val="none" w:sz="0" w:space="0" w:color="auto" w:frame="1"/>
          <w:lang w:eastAsia="fr-FR"/>
        </w:rPr>
        <w:t xml:space="preserve">     </w:t>
      </w:r>
      <w:r w:rsidR="00965F3C" w:rsidRPr="00965F3C">
        <w:rPr>
          <w:rFonts w:asciiTheme="majorBidi" w:eastAsia="Times New Roman" w:hAnsiTheme="majorBidi" w:cstheme="majorBidi"/>
          <w:color w:val="000000"/>
          <w:sz w:val="24"/>
          <w:szCs w:val="24"/>
          <w:bdr w:val="none" w:sz="0" w:space="0" w:color="auto" w:frame="1"/>
          <w:lang w:eastAsia="fr-FR"/>
        </w:rPr>
        <w:t>L’œuvre</w:t>
      </w:r>
      <w:r w:rsidR="00965F3C" w:rsidRPr="00A40B0D">
        <w:rPr>
          <w:rFonts w:asciiTheme="majorBidi" w:eastAsia="Times New Roman" w:hAnsiTheme="majorBidi" w:cstheme="majorBidi"/>
          <w:color w:val="000000"/>
          <w:sz w:val="24"/>
          <w:szCs w:val="24"/>
          <w:lang w:eastAsia="fr-FR"/>
        </w:rPr>
        <w:t xml:space="preserve"> </w:t>
      </w:r>
      <w:r w:rsidR="00965F3C" w:rsidRPr="00965F3C">
        <w:rPr>
          <w:rFonts w:asciiTheme="majorBidi" w:eastAsia="Times New Roman" w:hAnsiTheme="majorBidi" w:cstheme="majorBidi"/>
          <w:color w:val="000000"/>
          <w:sz w:val="24"/>
          <w:szCs w:val="24"/>
          <w:bdr w:val="none" w:sz="0" w:space="0" w:color="auto" w:frame="1"/>
          <w:lang w:eastAsia="fr-FR"/>
        </w:rPr>
        <w:t>fameuse de Vinay et Darbelnet a été publiée pour la première fois sous le titre de</w:t>
      </w:r>
    </w:p>
    <w:p w14:paraId="57CE2A05" w14:textId="77777777" w:rsidR="00965F3C" w:rsidRPr="00965F3C" w:rsidRDefault="00965F3C"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965F3C">
        <w:rPr>
          <w:rFonts w:asciiTheme="majorBidi" w:eastAsia="Times New Roman" w:hAnsiTheme="majorBidi" w:cstheme="majorBidi"/>
          <w:i/>
          <w:iCs/>
          <w:color w:val="000000"/>
          <w:sz w:val="24"/>
          <w:szCs w:val="24"/>
          <w:bdr w:val="none" w:sz="0" w:space="0" w:color="auto" w:frame="1"/>
          <w:lang w:eastAsia="fr-FR"/>
        </w:rPr>
        <w:t xml:space="preserve">Stylistique comparée du français et de </w:t>
      </w:r>
      <w:r w:rsidR="00D83C4F" w:rsidRPr="00965F3C">
        <w:rPr>
          <w:rFonts w:asciiTheme="majorBidi" w:eastAsia="Times New Roman" w:hAnsiTheme="majorBidi" w:cstheme="majorBidi"/>
          <w:i/>
          <w:iCs/>
          <w:color w:val="000000"/>
          <w:sz w:val="24"/>
          <w:szCs w:val="24"/>
          <w:bdr w:val="none" w:sz="0" w:space="0" w:color="auto" w:frame="1"/>
          <w:lang w:eastAsia="fr-FR"/>
        </w:rPr>
        <w:t>l’anglais</w:t>
      </w:r>
      <w:r w:rsidRPr="00A40B0D">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en 1958 en français avant d’être paru en anglais</w:t>
      </w:r>
      <w:r w:rsidRPr="00A40B0D">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en 1995 sous le titre de</w:t>
      </w:r>
      <w:r w:rsidRPr="00A40B0D">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i/>
          <w:iCs/>
          <w:color w:val="000000"/>
          <w:sz w:val="24"/>
          <w:szCs w:val="24"/>
          <w:bdr w:val="none" w:sz="0" w:space="0" w:color="auto" w:frame="1"/>
          <w:lang w:eastAsia="fr-FR"/>
        </w:rPr>
        <w:t>Comparative Stylistics of French and English</w:t>
      </w:r>
    </w:p>
    <w:p w14:paraId="1B2ED9EF" w14:textId="77777777" w:rsidR="00965F3C" w:rsidRPr="00965F3C" w:rsidRDefault="00965F3C" w:rsidP="00D83C4F">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965F3C">
        <w:rPr>
          <w:rFonts w:asciiTheme="majorBidi" w:eastAsia="Times New Roman" w:hAnsiTheme="majorBidi" w:cstheme="majorBidi"/>
          <w:i/>
          <w:iCs/>
          <w:color w:val="000000"/>
          <w:sz w:val="24"/>
          <w:szCs w:val="24"/>
          <w:bdr w:val="none" w:sz="0" w:space="0" w:color="auto" w:frame="1"/>
          <w:lang w:eastAsia="fr-FR"/>
        </w:rPr>
        <w:t>A Methodology forTranslation</w:t>
      </w:r>
      <w:r w:rsidRPr="00965F3C">
        <w:rPr>
          <w:rFonts w:asciiTheme="majorBidi" w:eastAsia="Times New Roman" w:hAnsiTheme="majorBidi" w:cstheme="majorBidi"/>
          <w:color w:val="000000"/>
          <w:sz w:val="24"/>
          <w:szCs w:val="24"/>
          <w:bdr w:val="none" w:sz="0" w:space="0" w:color="auto" w:frame="1"/>
          <w:lang w:eastAsia="fr-FR"/>
        </w:rPr>
        <w:t>. Guidère considère ce travail comme « La première vraie méthode de traduction</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fondée explicitement sur les rapports de la ling</w:t>
      </w:r>
      <w:r w:rsidR="00D83C4F">
        <w:rPr>
          <w:rFonts w:asciiTheme="majorBidi" w:eastAsia="Times New Roman" w:hAnsiTheme="majorBidi" w:cstheme="majorBidi"/>
          <w:color w:val="000000"/>
          <w:sz w:val="24"/>
          <w:szCs w:val="24"/>
          <w:bdr w:val="none" w:sz="0" w:space="0" w:color="auto" w:frame="1"/>
          <w:lang w:eastAsia="fr-FR"/>
        </w:rPr>
        <w:t>uistique ». (Guidère, 2011,</w:t>
      </w:r>
      <w:r w:rsidRPr="00A40B0D">
        <w:rPr>
          <w:rFonts w:asciiTheme="majorBidi" w:eastAsia="Times New Roman" w:hAnsiTheme="majorBidi" w:cstheme="majorBidi"/>
          <w:color w:val="000000"/>
          <w:sz w:val="24"/>
          <w:szCs w:val="24"/>
          <w:bdr w:val="none" w:sz="0" w:space="0" w:color="auto" w:frame="1"/>
          <w:lang w:eastAsia="fr-FR"/>
        </w:rPr>
        <w:t>43)</w:t>
      </w:r>
      <w:r w:rsidRPr="00965F3C">
        <w:rPr>
          <w:rFonts w:asciiTheme="majorBidi" w:eastAsia="Times New Roman" w:hAnsiTheme="majorBidi" w:cstheme="majorBidi"/>
          <w:color w:val="000000"/>
          <w:sz w:val="24"/>
          <w:szCs w:val="24"/>
          <w:bdr w:val="none" w:sz="0" w:space="0" w:color="auto" w:frame="1"/>
          <w:lang w:eastAsia="fr-FR"/>
        </w:rPr>
        <w:t> Nous pensons que la méthode proposée par Vinay et Darbelnet a permis aux traducteurs</w:t>
      </w:r>
      <w:r w:rsidR="00D83C4F">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d’améliorer la façon de traduire. Dans cette œuvre, Vinay et Darbelnet nous proposent les procédés de traduction qu’ils ont développés.</w:t>
      </w:r>
    </w:p>
    <w:p w14:paraId="374106E9" w14:textId="77777777" w:rsidR="003043CF" w:rsidRDefault="00965F3C" w:rsidP="00897BDA">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sidRPr="00965F3C">
        <w:rPr>
          <w:rFonts w:asciiTheme="majorBidi" w:eastAsia="Times New Roman" w:hAnsiTheme="majorBidi" w:cstheme="majorBidi"/>
          <w:color w:val="000000"/>
          <w:sz w:val="24"/>
          <w:szCs w:val="24"/>
          <w:bdr w:val="none" w:sz="0" w:space="0" w:color="auto" w:frame="1"/>
          <w:lang w:eastAsia="fr-FR"/>
        </w:rPr>
        <w:t>Vinay et Darbelnet, ils pensent que la traduction est un fait de passage d'une langue A à une</w:t>
      </w:r>
      <w:r w:rsidR="00897BDA">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langue B. D’après Vinay et Darbelnet, la traduction et la stylistique comparée ne sont pas</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séparables. C’est-à-dire qu’il y a une corrélation indissociable d'interdépendance entre eux:</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«Les démarches du traducteur et du stylisticien comparatif sont intimement liées, bien que de</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sens contraire. La stylistique comparée part de la traduction pour dégager ses règles; les</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traducteurs utilisent les règles de la stylistique comparée pour réaliser des traductions ». (Vinayet Darbelnet, 1995, 5)Les analyses faites par Vinay et Darbelnet nous montre que la comparaison des langues à</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traduire a une place importante du point de vue de leur fonction.</w:t>
      </w:r>
    </w:p>
    <w:p w14:paraId="2C5E366C" w14:textId="77777777" w:rsidR="003043CF" w:rsidRDefault="003043CF" w:rsidP="00897BDA">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p>
    <w:p w14:paraId="07CE884C" w14:textId="6FD3D34D" w:rsidR="00965F3C" w:rsidRPr="00897BDA" w:rsidRDefault="003043CF" w:rsidP="00897BDA">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bdr w:val="none" w:sz="0" w:space="0" w:color="auto" w:frame="1"/>
          <w:lang w:eastAsia="fr-FR"/>
        </w:rPr>
        <w:t xml:space="preserve">    </w:t>
      </w:r>
      <w:r w:rsidR="00965F3C" w:rsidRPr="00965F3C">
        <w:rPr>
          <w:rFonts w:asciiTheme="majorBidi" w:eastAsia="Times New Roman" w:hAnsiTheme="majorBidi" w:cstheme="majorBidi"/>
          <w:color w:val="000000"/>
          <w:sz w:val="24"/>
          <w:szCs w:val="24"/>
          <w:bdr w:val="none" w:sz="0" w:space="0" w:color="auto" w:frame="1"/>
          <w:lang w:eastAsia="fr-FR"/>
        </w:rPr>
        <w:t xml:space="preserve"> La traduction est une branche</w:t>
      </w:r>
      <w:r w:rsidR="00965F3C" w:rsidRPr="00A40B0D">
        <w:rPr>
          <w:rFonts w:asciiTheme="majorBidi" w:eastAsia="Times New Roman" w:hAnsiTheme="majorBidi" w:cstheme="majorBidi"/>
          <w:color w:val="000000"/>
          <w:sz w:val="24"/>
          <w:szCs w:val="24"/>
          <w:bdr w:val="none" w:sz="0" w:space="0" w:color="auto" w:frame="1"/>
          <w:lang w:eastAsia="fr-FR"/>
        </w:rPr>
        <w:t xml:space="preserve"> subsidiaire de la linguistique, si bien que la réflexion traductologique de Vinay et Darbelnet est basée sur les idées de Saussure qui a découvert la distinction entre langue et parole. Ils disent: «Langue réfère à des mots et des expressions généralement disponibles pour les locuteurs, tout à fait indépendante de l'utilisation qu'ils font d'eux. Une fois que nous parlons ou écrivons, ces mots appartiennent à la parole. Cette différence est importante car la plupart des éléments du langage subit une transformation légère quand ils sont utilisés dans la parole». (Vinay et Darbelnet, 1995, 5). Vinay et Darbelnet suggère que la langue repose sur trois plans: le lexique, l'agencement et le message qui se composent de différents types de plans possibles de traduction. Ils suggèrent également que, si cette procédure est appliquée pendant le processus de traduction, on peut maintenir l'impact stylistique du texte LS dans le texte LC. Selon eux, l'équivalence est donc la méthode idéale lorsque le traducteur doit faire face à des proverbes, les expressions idiomatiques, des clichés, des phrases nominales ou adjectivales et l'onomatopée des sons d'animaux. En ce qui concerne les expressions équivalentes entre les paires de langues, Vinay et Darbelnet réclament que ces expressions sont acceptables tant qu'elles sont inscrites dans un dictionnaire bilingue comme des équivalents pleins. (Vinay et Darbelnet, 1995, 255).Cependant, plus tard, ils notent que des glossaires et des collections d'expressions idiomatiques ne peuvent jamais être exhaustives. (Vinay et Darbelnet, 1995, 255)Ils concluent en disant que « la nécessité de créer des équivalences découle de la situation, et il est dans la situation du texte LS que les traducteurs doivent trouver une solution ». (Vinay etDarbelnet, 1995, 256)En effet, ils soutiennent que, même si l'équivalent sémantique de l'expression dans le texte LS est cité dans un dictionnaire ou un glossaire, il ne suffit pas, et il ne garantit pas une traduction réussie. Ils fournissent un certain nombre d'exemples pour prouver leur théorie, et l'expression suivante apparaît dans leur liste.</w:t>
      </w:r>
    </w:p>
    <w:p w14:paraId="194F915F" w14:textId="77777777" w:rsidR="00965F3C" w:rsidRPr="00965F3C" w:rsidRDefault="00965F3C" w:rsidP="006D51B1">
      <w:pPr>
        <w:shd w:val="clear" w:color="auto" w:fill="FFFFFF" w:themeFill="background1"/>
        <w:spacing w:after="0" w:line="360" w:lineRule="auto"/>
        <w:jc w:val="both"/>
        <w:rPr>
          <w:rFonts w:asciiTheme="majorBidi" w:eastAsia="Times New Roman" w:hAnsiTheme="majorBidi" w:cstheme="majorBidi"/>
          <w:color w:val="000000"/>
          <w:sz w:val="28"/>
          <w:szCs w:val="28"/>
          <w:lang w:eastAsia="fr-FR"/>
        </w:rPr>
      </w:pPr>
      <w:r w:rsidRPr="00965F3C">
        <w:rPr>
          <w:rFonts w:asciiTheme="majorBidi" w:eastAsia="Times New Roman" w:hAnsiTheme="majorBidi" w:cstheme="majorBidi"/>
          <w:b/>
          <w:bCs/>
          <w:color w:val="000000"/>
          <w:sz w:val="28"/>
          <w:szCs w:val="28"/>
          <w:bdr w:val="none" w:sz="0" w:space="0" w:color="auto" w:frame="1"/>
          <w:lang w:eastAsia="fr-FR"/>
        </w:rPr>
        <w:t>2. Principaux procédés de traduction de Vinay et Darbelnet</w:t>
      </w:r>
    </w:p>
    <w:p w14:paraId="1C88A11C" w14:textId="355A940B" w:rsidR="00965F3C" w:rsidRPr="00965F3C" w:rsidRDefault="003043CF"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bdr w:val="none" w:sz="0" w:space="0" w:color="auto" w:frame="1"/>
          <w:lang w:eastAsia="fr-FR"/>
        </w:rPr>
        <w:t xml:space="preserve">      </w:t>
      </w:r>
      <w:r w:rsidR="00965F3C" w:rsidRPr="00965F3C">
        <w:rPr>
          <w:rFonts w:asciiTheme="majorBidi" w:eastAsia="Times New Roman" w:hAnsiTheme="majorBidi" w:cstheme="majorBidi"/>
          <w:color w:val="000000"/>
          <w:sz w:val="24"/>
          <w:szCs w:val="24"/>
          <w:bdr w:val="none" w:sz="0" w:space="0" w:color="auto" w:frame="1"/>
          <w:lang w:eastAsia="fr-FR"/>
        </w:rPr>
        <w:t>D’après Vinay et Darbelnet il y a 7 principaux procédés de traduction, nous allons expliquer</w:t>
      </w:r>
      <w:r w:rsidR="00965F3C" w:rsidRPr="00A40B0D">
        <w:rPr>
          <w:rFonts w:asciiTheme="majorBidi" w:eastAsia="Times New Roman" w:hAnsiTheme="majorBidi" w:cstheme="majorBidi"/>
          <w:color w:val="000000"/>
          <w:sz w:val="24"/>
          <w:szCs w:val="24"/>
          <w:bdr w:val="none" w:sz="0" w:space="0" w:color="auto" w:frame="1"/>
          <w:lang w:eastAsia="fr-FR"/>
        </w:rPr>
        <w:t xml:space="preserve"> </w:t>
      </w:r>
      <w:r w:rsidR="00965F3C" w:rsidRPr="00965F3C">
        <w:rPr>
          <w:rFonts w:asciiTheme="majorBidi" w:eastAsia="Times New Roman" w:hAnsiTheme="majorBidi" w:cstheme="majorBidi"/>
          <w:color w:val="000000"/>
          <w:sz w:val="24"/>
          <w:szCs w:val="24"/>
          <w:bdr w:val="none" w:sz="0" w:space="0" w:color="auto" w:frame="1"/>
          <w:lang w:eastAsia="fr-FR"/>
        </w:rPr>
        <w:t>d’autres procédés de traductions également à partir des exem</w:t>
      </w:r>
      <w:r w:rsidR="00965F3C" w:rsidRPr="00A40B0D">
        <w:rPr>
          <w:rFonts w:asciiTheme="majorBidi" w:eastAsia="Times New Roman" w:hAnsiTheme="majorBidi" w:cstheme="majorBidi"/>
          <w:color w:val="000000"/>
          <w:sz w:val="24"/>
          <w:szCs w:val="24"/>
          <w:bdr w:val="none" w:sz="0" w:space="0" w:color="auto" w:frame="1"/>
          <w:lang w:eastAsia="fr-FR"/>
        </w:rPr>
        <w:t>p</w:t>
      </w:r>
      <w:r w:rsidR="00965F3C" w:rsidRPr="00965F3C">
        <w:rPr>
          <w:rFonts w:asciiTheme="majorBidi" w:eastAsia="Times New Roman" w:hAnsiTheme="majorBidi" w:cstheme="majorBidi"/>
          <w:color w:val="000000"/>
          <w:sz w:val="24"/>
          <w:szCs w:val="24"/>
          <w:bdr w:val="none" w:sz="0" w:space="0" w:color="auto" w:frame="1"/>
          <w:lang w:eastAsia="fr-FR"/>
        </w:rPr>
        <w:t>les comparés à la fois dans la langue</w:t>
      </w:r>
      <w:r w:rsidR="00965F3C" w:rsidRPr="00A40B0D">
        <w:rPr>
          <w:rFonts w:asciiTheme="majorBidi" w:eastAsia="Times New Roman" w:hAnsiTheme="majorBidi" w:cstheme="majorBidi"/>
          <w:color w:val="000000"/>
          <w:sz w:val="24"/>
          <w:szCs w:val="24"/>
          <w:lang w:eastAsia="fr-FR"/>
        </w:rPr>
        <w:t xml:space="preserve"> </w:t>
      </w:r>
      <w:r w:rsidR="00965F3C" w:rsidRPr="00965F3C">
        <w:rPr>
          <w:rFonts w:asciiTheme="majorBidi" w:eastAsia="Times New Roman" w:hAnsiTheme="majorBidi" w:cstheme="majorBidi"/>
          <w:color w:val="000000"/>
          <w:sz w:val="24"/>
          <w:szCs w:val="24"/>
          <w:bdr w:val="none" w:sz="0" w:space="0" w:color="auto" w:frame="1"/>
          <w:lang w:eastAsia="fr-FR"/>
        </w:rPr>
        <w:t xml:space="preserve">de départ ( </w:t>
      </w:r>
      <w:r w:rsidR="00965F3C" w:rsidRPr="00A40B0D">
        <w:rPr>
          <w:rFonts w:asciiTheme="majorBidi" w:eastAsia="Times New Roman" w:hAnsiTheme="majorBidi" w:cstheme="majorBidi"/>
          <w:color w:val="000000"/>
          <w:sz w:val="24"/>
          <w:szCs w:val="24"/>
          <w:bdr w:val="none" w:sz="0" w:space="0" w:color="auto" w:frame="1"/>
          <w:lang w:eastAsia="fr-FR"/>
        </w:rPr>
        <w:t>arabe/ français, français / arabe</w:t>
      </w:r>
      <w:r w:rsidR="00965F3C" w:rsidRPr="00965F3C">
        <w:rPr>
          <w:rFonts w:asciiTheme="majorBidi" w:eastAsia="Times New Roman" w:hAnsiTheme="majorBidi" w:cstheme="majorBidi"/>
          <w:color w:val="000000"/>
          <w:sz w:val="24"/>
          <w:szCs w:val="24"/>
          <w:bdr w:val="none" w:sz="0" w:space="0" w:color="auto" w:frame="1"/>
          <w:lang w:eastAsia="fr-FR"/>
        </w:rPr>
        <w:t>) et dans la langue d’arrivé ( turc / français, français /turc) étant donné que notre objectif est composé d’une analyse de traduction comparée.</w:t>
      </w:r>
      <w:r w:rsidR="00965F3C" w:rsidRPr="00A40B0D">
        <w:rPr>
          <w:rFonts w:asciiTheme="majorBidi" w:eastAsia="Times New Roman" w:hAnsiTheme="majorBidi" w:cstheme="majorBidi"/>
          <w:color w:val="000000"/>
          <w:sz w:val="24"/>
          <w:szCs w:val="24"/>
          <w:bdr w:val="none" w:sz="0" w:space="0" w:color="auto" w:frame="1"/>
          <w:lang w:eastAsia="fr-FR"/>
        </w:rPr>
        <w:t xml:space="preserve"> </w:t>
      </w:r>
      <w:r w:rsidR="00965F3C" w:rsidRPr="00965F3C">
        <w:rPr>
          <w:rFonts w:asciiTheme="majorBidi" w:eastAsia="Times New Roman" w:hAnsiTheme="majorBidi" w:cstheme="majorBidi"/>
          <w:color w:val="000000"/>
          <w:sz w:val="24"/>
          <w:szCs w:val="24"/>
          <w:bdr w:val="none" w:sz="0" w:space="0" w:color="auto" w:frame="1"/>
          <w:lang w:eastAsia="fr-FR"/>
        </w:rPr>
        <w:t>Vinay et Darbelnet affirment qu’il y a également deux directions dans lesquelles le traducteur peut s’engager:</w:t>
      </w:r>
    </w:p>
    <w:p w14:paraId="40998078" w14:textId="77777777" w:rsidR="00965F3C" w:rsidRPr="00A40B0D" w:rsidRDefault="009662A6" w:rsidP="006D51B1">
      <w:pPr>
        <w:shd w:val="clear" w:color="auto" w:fill="FFFFFF" w:themeFill="background1"/>
        <w:spacing w:after="0" w:line="360" w:lineRule="auto"/>
        <w:jc w:val="both"/>
        <w:rPr>
          <w:rFonts w:asciiTheme="majorBidi" w:eastAsia="Times New Roman" w:hAnsiTheme="majorBidi" w:cstheme="majorBidi"/>
          <w:b/>
          <w:bCs/>
          <w:sz w:val="24"/>
          <w:szCs w:val="24"/>
          <w:lang w:eastAsia="fr-FR"/>
        </w:rPr>
      </w:pPr>
      <w:r w:rsidRPr="00A40B0D">
        <w:rPr>
          <w:rFonts w:asciiTheme="majorBidi" w:eastAsia="Times New Roman" w:hAnsiTheme="majorBidi" w:cstheme="majorBidi"/>
          <w:b/>
          <w:bCs/>
          <w:sz w:val="24"/>
          <w:szCs w:val="24"/>
          <w:bdr w:val="none" w:sz="0" w:space="0" w:color="auto" w:frame="1"/>
          <w:lang w:eastAsia="fr-FR"/>
        </w:rPr>
        <w:t>-</w:t>
      </w:r>
      <w:r w:rsidR="00965F3C" w:rsidRPr="00A40B0D">
        <w:rPr>
          <w:rFonts w:asciiTheme="majorBidi" w:eastAsia="Times New Roman" w:hAnsiTheme="majorBidi" w:cstheme="majorBidi"/>
          <w:b/>
          <w:bCs/>
          <w:sz w:val="24"/>
          <w:szCs w:val="24"/>
          <w:bdr w:val="none" w:sz="0" w:space="0" w:color="auto" w:frame="1"/>
          <w:lang w:eastAsia="fr-FR"/>
        </w:rPr>
        <w:t>Traduction directe qui est n’effectue pas le changement dans l’ordre des mots et </w:t>
      </w:r>
    </w:p>
    <w:p w14:paraId="5BE25881" w14:textId="77777777" w:rsidR="00965F3C" w:rsidRDefault="009662A6" w:rsidP="006D51B1">
      <w:pPr>
        <w:shd w:val="clear" w:color="auto" w:fill="FFFFFF" w:themeFill="background1"/>
        <w:spacing w:after="0" w:line="360" w:lineRule="auto"/>
        <w:jc w:val="both"/>
        <w:rPr>
          <w:rFonts w:asciiTheme="majorBidi" w:eastAsia="Times New Roman" w:hAnsiTheme="majorBidi" w:cstheme="majorBidi"/>
          <w:b/>
          <w:bCs/>
          <w:sz w:val="24"/>
          <w:szCs w:val="24"/>
          <w:bdr w:val="none" w:sz="0" w:space="0" w:color="auto" w:frame="1"/>
          <w:lang w:eastAsia="fr-FR"/>
        </w:rPr>
      </w:pPr>
      <w:r w:rsidRPr="00A40B0D">
        <w:rPr>
          <w:rFonts w:asciiTheme="majorBidi" w:eastAsia="Times New Roman" w:hAnsiTheme="majorBidi" w:cstheme="majorBidi"/>
          <w:b/>
          <w:bCs/>
          <w:sz w:val="24"/>
          <w:szCs w:val="24"/>
          <w:bdr w:val="none" w:sz="0" w:space="0" w:color="auto" w:frame="1"/>
          <w:lang w:eastAsia="fr-FR"/>
        </w:rPr>
        <w:t>-</w:t>
      </w:r>
      <w:r w:rsidR="00965F3C" w:rsidRPr="00965F3C">
        <w:rPr>
          <w:rFonts w:asciiTheme="majorBidi" w:eastAsia="Times New Roman" w:hAnsiTheme="majorBidi" w:cstheme="majorBidi"/>
          <w:b/>
          <w:bCs/>
          <w:sz w:val="24"/>
          <w:szCs w:val="24"/>
          <w:bdr w:val="none" w:sz="0" w:space="0" w:color="auto" w:frame="1"/>
          <w:lang w:eastAsia="fr-FR"/>
        </w:rPr>
        <w:t>Traduction oblique qui ne peut pas être littérale.</w:t>
      </w:r>
    </w:p>
    <w:p w14:paraId="71EBCA73" w14:textId="77777777" w:rsidR="00897BDA" w:rsidRPr="00A40B0D" w:rsidRDefault="00897BDA" w:rsidP="006D51B1">
      <w:pPr>
        <w:shd w:val="clear" w:color="auto" w:fill="FFFFFF" w:themeFill="background1"/>
        <w:spacing w:after="0" w:line="360" w:lineRule="auto"/>
        <w:jc w:val="both"/>
        <w:rPr>
          <w:rFonts w:asciiTheme="majorBidi" w:eastAsia="Times New Roman" w:hAnsiTheme="majorBidi" w:cstheme="majorBidi"/>
          <w:b/>
          <w:bCs/>
          <w:sz w:val="24"/>
          <w:szCs w:val="24"/>
          <w:bdr w:val="none" w:sz="0" w:space="0" w:color="auto" w:frame="1"/>
          <w:lang w:eastAsia="fr-FR"/>
        </w:rPr>
      </w:pPr>
    </w:p>
    <w:p w14:paraId="156A2FB2" w14:textId="77777777" w:rsidR="009662A6" w:rsidRPr="00965F3C" w:rsidRDefault="009662A6"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p>
    <w:p w14:paraId="119E3573" w14:textId="32FBCB57" w:rsidR="00D83C4F" w:rsidRDefault="00965F3C" w:rsidP="00C11BAD">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sidRPr="00965F3C">
        <w:rPr>
          <w:rFonts w:asciiTheme="majorBidi" w:eastAsia="Times New Roman" w:hAnsiTheme="majorBidi" w:cstheme="majorBidi"/>
          <w:color w:val="000000"/>
          <w:sz w:val="24"/>
          <w:szCs w:val="24"/>
          <w:bdr w:val="none" w:sz="0" w:space="0" w:color="auto" w:frame="1"/>
          <w:lang w:eastAsia="fr-FR"/>
        </w:rPr>
        <w:t xml:space="preserve">L’oblique comprend </w:t>
      </w:r>
      <w:r w:rsidR="009662A6" w:rsidRPr="00A40B0D">
        <w:rPr>
          <w:rFonts w:asciiTheme="majorBidi" w:eastAsia="Times New Roman" w:hAnsiTheme="majorBidi" w:cstheme="majorBidi"/>
          <w:b/>
          <w:bCs/>
          <w:sz w:val="24"/>
          <w:szCs w:val="24"/>
          <w:bdr w:val="none" w:sz="0" w:space="0" w:color="auto" w:frame="1"/>
          <w:lang w:eastAsia="fr-FR"/>
        </w:rPr>
        <w:t>4</w:t>
      </w:r>
      <w:r w:rsidRPr="00965F3C">
        <w:rPr>
          <w:rFonts w:asciiTheme="majorBidi" w:eastAsia="Times New Roman" w:hAnsiTheme="majorBidi" w:cstheme="majorBidi"/>
          <w:b/>
          <w:bCs/>
          <w:sz w:val="24"/>
          <w:szCs w:val="24"/>
          <w:bdr w:val="none" w:sz="0" w:space="0" w:color="auto" w:frame="1"/>
          <w:lang w:eastAsia="fr-FR"/>
        </w:rPr>
        <w:t xml:space="preserve"> procédés de traduction</w:t>
      </w:r>
      <w:r w:rsidR="009662A6" w:rsidRPr="00A40B0D">
        <w:rPr>
          <w:rFonts w:asciiTheme="majorBidi" w:eastAsia="Times New Roman" w:hAnsiTheme="majorBidi" w:cstheme="majorBidi"/>
          <w:color w:val="000000"/>
          <w:sz w:val="24"/>
          <w:szCs w:val="24"/>
          <w:bdr w:val="none" w:sz="0" w:space="0" w:color="auto" w:frame="1"/>
          <w:lang w:eastAsia="fr-FR"/>
        </w:rPr>
        <w:t xml:space="preserve">: la transposition, </w:t>
      </w:r>
      <w:r w:rsidRPr="00965F3C">
        <w:rPr>
          <w:rFonts w:asciiTheme="majorBidi" w:eastAsia="Times New Roman" w:hAnsiTheme="majorBidi" w:cstheme="majorBidi"/>
          <w:color w:val="000000"/>
          <w:sz w:val="24"/>
          <w:szCs w:val="24"/>
          <w:bdr w:val="none" w:sz="0" w:space="0" w:color="auto" w:frame="1"/>
          <w:lang w:eastAsia="fr-FR"/>
        </w:rPr>
        <w:t>La modulation, l’équivalence, et l’adaptation.</w:t>
      </w:r>
    </w:p>
    <w:p w14:paraId="3CFAB625" w14:textId="77777777" w:rsidR="00F9498F" w:rsidRDefault="00F9498F" w:rsidP="00C11BAD">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p>
    <w:p w14:paraId="7D7547ED" w14:textId="77777777" w:rsidR="00D83C4F" w:rsidRPr="00965F3C" w:rsidRDefault="00D83C4F"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p>
    <w:p w14:paraId="1755566C" w14:textId="77777777" w:rsidR="00965F3C" w:rsidRPr="006D51B1" w:rsidRDefault="006D51B1"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000000"/>
          <w:sz w:val="24"/>
          <w:szCs w:val="24"/>
          <w:bdr w:val="none" w:sz="0" w:space="0" w:color="auto" w:frame="1"/>
          <w:lang w:eastAsia="fr-FR"/>
        </w:rPr>
        <w:t xml:space="preserve">2.1. </w:t>
      </w:r>
      <w:r w:rsidR="00965F3C" w:rsidRPr="006D51B1">
        <w:rPr>
          <w:rFonts w:asciiTheme="majorBidi" w:eastAsia="Times New Roman" w:hAnsiTheme="majorBidi" w:cstheme="majorBidi"/>
          <w:b/>
          <w:bCs/>
          <w:color w:val="000000"/>
          <w:sz w:val="24"/>
          <w:szCs w:val="24"/>
          <w:bdr w:val="none" w:sz="0" w:space="0" w:color="auto" w:frame="1"/>
          <w:lang w:eastAsia="fr-FR"/>
        </w:rPr>
        <w:t>Emprunt</w:t>
      </w:r>
    </w:p>
    <w:p w14:paraId="3FE12282" w14:textId="6EEE366C" w:rsidR="00965F3C" w:rsidRPr="00965F3C" w:rsidRDefault="003043CF"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bdr w:val="none" w:sz="0" w:space="0" w:color="auto" w:frame="1"/>
          <w:lang w:eastAsia="fr-FR"/>
        </w:rPr>
        <w:t xml:space="preserve">      </w:t>
      </w:r>
      <w:r w:rsidR="00965F3C" w:rsidRPr="00965F3C">
        <w:rPr>
          <w:rFonts w:asciiTheme="majorBidi" w:eastAsia="Times New Roman" w:hAnsiTheme="majorBidi" w:cstheme="majorBidi"/>
          <w:color w:val="000000"/>
          <w:sz w:val="24"/>
          <w:szCs w:val="24"/>
          <w:bdr w:val="none" w:sz="0" w:space="0" w:color="auto" w:frame="1"/>
          <w:lang w:eastAsia="fr-FR"/>
        </w:rPr>
        <w:t>L’emprunt est le plus simple de tous les procédés de traduction consistant à ne pas traduire et à</w:t>
      </w:r>
      <w:r w:rsidR="00027C1D" w:rsidRPr="00A40B0D">
        <w:rPr>
          <w:rFonts w:asciiTheme="majorBidi" w:eastAsia="Times New Roman" w:hAnsiTheme="majorBidi" w:cstheme="majorBidi"/>
          <w:color w:val="000000"/>
          <w:sz w:val="24"/>
          <w:szCs w:val="24"/>
          <w:bdr w:val="none" w:sz="0" w:space="0" w:color="auto" w:frame="1"/>
          <w:lang w:eastAsia="fr-FR"/>
        </w:rPr>
        <w:t xml:space="preserve"> </w:t>
      </w:r>
      <w:r w:rsidR="00965F3C" w:rsidRPr="00965F3C">
        <w:rPr>
          <w:rFonts w:asciiTheme="majorBidi" w:eastAsia="Times New Roman" w:hAnsiTheme="majorBidi" w:cstheme="majorBidi"/>
          <w:color w:val="000000"/>
          <w:sz w:val="24"/>
          <w:szCs w:val="24"/>
          <w:bdr w:val="none" w:sz="0" w:space="0" w:color="auto" w:frame="1"/>
          <w:lang w:eastAsia="fr-FR"/>
        </w:rPr>
        <w:t>laisser tel quel un mot ou une expression de la langue de départ dans la langue d’arrivée. Ce ne</w:t>
      </w:r>
      <w:r w:rsidR="00027C1D" w:rsidRPr="00A40B0D">
        <w:rPr>
          <w:rFonts w:asciiTheme="majorBidi" w:eastAsia="Times New Roman" w:hAnsiTheme="majorBidi" w:cstheme="majorBidi"/>
          <w:color w:val="000000"/>
          <w:sz w:val="24"/>
          <w:szCs w:val="24"/>
          <w:bdr w:val="none" w:sz="0" w:space="0" w:color="auto" w:frame="1"/>
          <w:lang w:eastAsia="fr-FR"/>
        </w:rPr>
        <w:t xml:space="preserve"> </w:t>
      </w:r>
      <w:r w:rsidR="00965F3C" w:rsidRPr="00965F3C">
        <w:rPr>
          <w:rFonts w:asciiTheme="majorBidi" w:eastAsia="Times New Roman" w:hAnsiTheme="majorBidi" w:cstheme="majorBidi"/>
          <w:color w:val="000000"/>
          <w:sz w:val="24"/>
          <w:szCs w:val="24"/>
          <w:bdr w:val="none" w:sz="0" w:space="0" w:color="auto" w:frame="1"/>
          <w:lang w:eastAsia="fr-FR"/>
        </w:rPr>
        <w:t>serait même pas un procédé de nature, si le traducteur n’avait besoin, parfois,</w:t>
      </w:r>
      <w:r w:rsidR="00027C1D" w:rsidRPr="00A40B0D">
        <w:rPr>
          <w:rFonts w:asciiTheme="majorBidi" w:eastAsia="Times New Roman" w:hAnsiTheme="majorBidi" w:cstheme="majorBidi"/>
          <w:color w:val="000000"/>
          <w:sz w:val="24"/>
          <w:szCs w:val="24"/>
          <w:lang w:eastAsia="fr-FR"/>
        </w:rPr>
        <w:t xml:space="preserve"> </w:t>
      </w:r>
      <w:r w:rsidR="00965F3C" w:rsidRPr="00965F3C">
        <w:rPr>
          <w:rFonts w:asciiTheme="majorBidi" w:eastAsia="Times New Roman" w:hAnsiTheme="majorBidi" w:cstheme="majorBidi"/>
          <w:color w:val="000000"/>
          <w:sz w:val="24"/>
          <w:szCs w:val="24"/>
          <w:bdr w:val="none" w:sz="0" w:space="0" w:color="auto" w:frame="1"/>
          <w:lang w:eastAsia="fr-FR"/>
        </w:rPr>
        <w:t>d’y recourir</w:t>
      </w:r>
      <w:r w:rsidR="00027C1D" w:rsidRPr="00A40B0D">
        <w:rPr>
          <w:rFonts w:asciiTheme="majorBidi" w:eastAsia="Times New Roman" w:hAnsiTheme="majorBidi" w:cstheme="majorBidi"/>
          <w:color w:val="000000"/>
          <w:sz w:val="24"/>
          <w:szCs w:val="24"/>
          <w:lang w:eastAsia="fr-FR"/>
        </w:rPr>
        <w:t xml:space="preserve"> </w:t>
      </w:r>
      <w:r w:rsidR="00965F3C" w:rsidRPr="00965F3C">
        <w:rPr>
          <w:rFonts w:asciiTheme="majorBidi" w:eastAsia="Times New Roman" w:hAnsiTheme="majorBidi" w:cstheme="majorBidi"/>
          <w:color w:val="000000"/>
          <w:sz w:val="24"/>
          <w:szCs w:val="24"/>
          <w:bdr w:val="none" w:sz="0" w:space="0" w:color="auto" w:frame="1"/>
          <w:lang w:eastAsia="fr-FR"/>
        </w:rPr>
        <w:t>volontairement pour créer un effet stylistique.</w:t>
      </w:r>
    </w:p>
    <w:p w14:paraId="3AF5B4B0" w14:textId="77777777" w:rsidR="00965F3C" w:rsidRPr="00965F3C" w:rsidRDefault="00965F3C"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965F3C">
        <w:rPr>
          <w:rFonts w:asciiTheme="majorBidi" w:eastAsia="Times New Roman" w:hAnsiTheme="majorBidi" w:cstheme="majorBidi"/>
          <w:color w:val="000000"/>
          <w:sz w:val="24"/>
          <w:szCs w:val="24"/>
          <w:bdr w:val="none" w:sz="0" w:space="0" w:color="auto" w:frame="1"/>
          <w:lang w:eastAsia="fr-FR"/>
        </w:rPr>
        <w:t>L’emprunt est employé pour des raisons d'usage, d'absence d'équivalent et pour créer un effet</w:t>
      </w:r>
    </w:p>
    <w:p w14:paraId="7F218725" w14:textId="1B42BEB5" w:rsidR="00965F3C" w:rsidRPr="00965F3C" w:rsidRDefault="00965F3C" w:rsidP="006E7350">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965F3C">
        <w:rPr>
          <w:rFonts w:asciiTheme="majorBidi" w:eastAsia="Times New Roman" w:hAnsiTheme="majorBidi" w:cstheme="majorBidi"/>
          <w:color w:val="000000"/>
          <w:sz w:val="24"/>
          <w:szCs w:val="24"/>
          <w:bdr w:val="none" w:sz="0" w:space="0" w:color="auto" w:frame="1"/>
          <w:lang w:eastAsia="fr-FR"/>
        </w:rPr>
        <w:t>rhétorique (couleur locale, humour etc.) Particulièrement pratique lorsqu'il n'existe pas de terme</w:t>
      </w:r>
      <w:r w:rsidR="00027C1D"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équivalent dans la langue cible. Cela permet également de situer clairement un texte dans son</w:t>
      </w:r>
      <w:r w:rsidR="00027C1D"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contexte culturel. Il est à remarquer que souvent les emprunts entrent dans une langue par le</w:t>
      </w:r>
      <w:r w:rsidR="00027C1D" w:rsidRPr="00A40B0D">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canal d’une traduction. La question de la couleur locale évoquée à l’aide emprunts intéresse les</w:t>
      </w:r>
      <w:r w:rsidR="00027C1D" w:rsidRPr="00A40B0D">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 xml:space="preserve">effets de style et par conséquent le message. (Vinay et Darbelnet, 1958, 47). </w:t>
      </w:r>
    </w:p>
    <w:p w14:paraId="444A9405" w14:textId="205A971C" w:rsidR="00965F3C" w:rsidRPr="00897BDA" w:rsidRDefault="006E7350" w:rsidP="006D51B1">
      <w:pPr>
        <w:shd w:val="clear" w:color="auto" w:fill="FFFFFF" w:themeFill="background1"/>
        <w:spacing w:after="0" w:line="360" w:lineRule="auto"/>
        <w:jc w:val="both"/>
        <w:rPr>
          <w:rFonts w:asciiTheme="majorBidi" w:eastAsia="Times New Roman" w:hAnsiTheme="majorBidi" w:cstheme="majorBidi"/>
          <w:b/>
          <w:bCs/>
          <w:color w:val="000000"/>
          <w:sz w:val="24"/>
          <w:szCs w:val="24"/>
          <w:lang w:eastAsia="fr-FR"/>
        </w:rPr>
      </w:pPr>
      <w:r w:rsidRPr="00897BDA">
        <w:rPr>
          <w:rFonts w:asciiTheme="majorBidi" w:eastAsia="Times New Roman" w:hAnsiTheme="majorBidi" w:cstheme="majorBidi"/>
          <w:b/>
          <w:bCs/>
          <w:color w:val="000000"/>
          <w:sz w:val="24"/>
          <w:szCs w:val="24"/>
          <w:lang w:eastAsia="fr-FR"/>
        </w:rPr>
        <w:t>Exercice   1</w:t>
      </w:r>
    </w:p>
    <w:p w14:paraId="1CB5957C" w14:textId="12664908" w:rsidR="006E7350" w:rsidRPr="00897BDA" w:rsidRDefault="006E7350" w:rsidP="006D51B1">
      <w:pPr>
        <w:shd w:val="clear" w:color="auto" w:fill="FFFFFF" w:themeFill="background1"/>
        <w:spacing w:after="0" w:line="360" w:lineRule="auto"/>
        <w:jc w:val="both"/>
        <w:rPr>
          <w:rFonts w:asciiTheme="majorBidi" w:eastAsia="Times New Roman" w:hAnsiTheme="majorBidi" w:cstheme="majorBidi"/>
          <w:b/>
          <w:bCs/>
          <w:color w:val="000000"/>
          <w:sz w:val="24"/>
          <w:szCs w:val="24"/>
          <w:lang w:eastAsia="fr-FR"/>
        </w:rPr>
      </w:pPr>
      <w:r w:rsidRPr="00897BDA">
        <w:rPr>
          <w:rFonts w:asciiTheme="majorBidi" w:eastAsia="Times New Roman" w:hAnsiTheme="majorBidi" w:cstheme="majorBidi"/>
          <w:b/>
          <w:bCs/>
          <w:color w:val="000000"/>
          <w:sz w:val="24"/>
          <w:szCs w:val="24"/>
          <w:lang w:eastAsia="fr-FR"/>
        </w:rPr>
        <w:t>Traduisez les phrases suivantes (en arabe) :</w:t>
      </w:r>
    </w:p>
    <w:p w14:paraId="790C6755" w14:textId="43AAB190" w:rsidR="006E7350" w:rsidRDefault="003043CF"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 xml:space="preserve">     </w:t>
      </w:r>
      <w:r w:rsidR="006E7350">
        <w:rPr>
          <w:rFonts w:asciiTheme="majorBidi" w:eastAsia="Times New Roman" w:hAnsiTheme="majorBidi" w:cstheme="majorBidi"/>
          <w:color w:val="000000"/>
          <w:sz w:val="24"/>
          <w:szCs w:val="24"/>
          <w:lang w:eastAsia="fr-FR"/>
        </w:rPr>
        <w:t>Les protéines transmembranaires (protéines membranaires, intrinsèque ou intégrale) se sont les protéines localisées dans la membrane  plas</w:t>
      </w:r>
      <w:r w:rsidR="00897BDA">
        <w:rPr>
          <w:rFonts w:asciiTheme="majorBidi" w:eastAsia="Times New Roman" w:hAnsiTheme="majorBidi" w:cstheme="majorBidi"/>
          <w:color w:val="000000"/>
          <w:sz w:val="24"/>
          <w:szCs w:val="24"/>
          <w:lang w:eastAsia="fr-FR"/>
        </w:rPr>
        <w:t>mique. La chaîne polypeptidique de ces protéines traverse la bicouche lipidique une fois (ex glycophorine des globules rouges) ou plusieurs fois (protéine membranaire de l’hématie, assurant le transport de l’oxygène et du CO2).</w:t>
      </w:r>
    </w:p>
    <w:p w14:paraId="0692B216" w14:textId="77777777" w:rsidR="006E7350" w:rsidRPr="00965F3C" w:rsidRDefault="006E7350"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p>
    <w:p w14:paraId="7C1D6E23" w14:textId="2F072880" w:rsidR="00965F3C" w:rsidRPr="00965F3C" w:rsidRDefault="00965F3C"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p>
    <w:p w14:paraId="10172B41" w14:textId="77777777" w:rsidR="00EC6CC4" w:rsidRPr="00EC6CC4" w:rsidRDefault="006D51B1"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000000"/>
          <w:sz w:val="24"/>
          <w:szCs w:val="24"/>
          <w:bdr w:val="none" w:sz="0" w:space="0" w:color="auto" w:frame="1"/>
          <w:lang w:eastAsia="fr-FR"/>
        </w:rPr>
        <w:t>2</w:t>
      </w:r>
      <w:r w:rsidR="00EC6CC4" w:rsidRPr="00EC6CC4">
        <w:rPr>
          <w:rFonts w:asciiTheme="majorBidi" w:eastAsia="Times New Roman" w:hAnsiTheme="majorBidi" w:cstheme="majorBidi"/>
          <w:b/>
          <w:bCs/>
          <w:color w:val="000000"/>
          <w:sz w:val="24"/>
          <w:szCs w:val="24"/>
          <w:bdr w:val="none" w:sz="0" w:space="0" w:color="auto" w:frame="1"/>
          <w:lang w:eastAsia="fr-FR"/>
        </w:rPr>
        <w:t>.2.</w:t>
      </w:r>
      <w:r w:rsidR="00EC6CC4" w:rsidRPr="00A40B0D">
        <w:rPr>
          <w:rFonts w:asciiTheme="majorBidi" w:eastAsia="Times New Roman" w:hAnsiTheme="majorBidi" w:cstheme="majorBidi"/>
          <w:color w:val="000000"/>
          <w:sz w:val="24"/>
          <w:szCs w:val="24"/>
          <w:lang w:eastAsia="fr-FR"/>
        </w:rPr>
        <w:t xml:space="preserve"> </w:t>
      </w:r>
      <w:r w:rsidR="00EC6CC4" w:rsidRPr="00EC6CC4">
        <w:rPr>
          <w:rFonts w:asciiTheme="majorBidi" w:eastAsia="Times New Roman" w:hAnsiTheme="majorBidi" w:cstheme="majorBidi"/>
          <w:b/>
          <w:bCs/>
          <w:color w:val="000000"/>
          <w:sz w:val="24"/>
          <w:szCs w:val="24"/>
          <w:bdr w:val="none" w:sz="0" w:space="0" w:color="auto" w:frame="1"/>
          <w:lang w:eastAsia="fr-FR"/>
        </w:rPr>
        <w:t>Calque</w:t>
      </w:r>
    </w:p>
    <w:p w14:paraId="63E31DE0" w14:textId="066AC38C" w:rsidR="00EC6CC4" w:rsidRPr="00EC6CC4" w:rsidRDefault="003043CF"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bdr w:val="none" w:sz="0" w:space="0" w:color="auto" w:frame="1"/>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C’est un emprunt syntagmatique dans la traduction littérale qui reprend les éléments lexicaux et</w:t>
      </w:r>
      <w:r w:rsidR="00EC6CC4" w:rsidRPr="00A40B0D">
        <w:rPr>
          <w:rFonts w:asciiTheme="majorBidi" w:eastAsia="Times New Roman" w:hAnsiTheme="majorBidi" w:cstheme="majorBidi"/>
          <w:color w:val="000000"/>
          <w:sz w:val="24"/>
          <w:szCs w:val="24"/>
          <w:bdr w:val="none" w:sz="0" w:space="0" w:color="auto" w:frame="1"/>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la construction syntaxique ( au niveau lexical mais et au niveau phrastique ) qu’ils ont en langue</w:t>
      </w:r>
      <w:r w:rsidR="00EC6CC4" w:rsidRPr="00A40B0D">
        <w:rPr>
          <w:rFonts w:asciiTheme="majorBidi" w:eastAsia="Times New Roman" w:hAnsiTheme="majorBidi" w:cstheme="majorBidi"/>
          <w:color w:val="000000"/>
          <w:sz w:val="24"/>
          <w:szCs w:val="24"/>
          <w:bdr w:val="none" w:sz="0" w:space="0" w:color="auto" w:frame="1"/>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source. (Vinay et Darbelnet, 1958,6).</w:t>
      </w:r>
    </w:p>
    <w:p w14:paraId="1AFDFC3C" w14:textId="77777777" w:rsidR="00EC6CC4" w:rsidRPr="00EC6CC4" w:rsidRDefault="00EC6CC4"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EC6CC4">
        <w:rPr>
          <w:rFonts w:asciiTheme="majorBidi" w:eastAsia="Times New Roman" w:hAnsiTheme="majorBidi" w:cstheme="majorBidi"/>
          <w:color w:val="000000"/>
          <w:sz w:val="24"/>
          <w:szCs w:val="24"/>
          <w:bdr w:val="none" w:sz="0" w:space="0" w:color="auto" w:frame="1"/>
          <w:lang w:eastAsia="fr-FR"/>
        </w:rPr>
        <w:t>Autrement dit, le calque traduit mot à mot le mot ou l’expression de la LD à la LA. C’est alors</w:t>
      </w:r>
      <w:r w:rsidRPr="00A40B0D">
        <w:rPr>
          <w:rFonts w:asciiTheme="majorBidi" w:eastAsia="Times New Roman" w:hAnsiTheme="majorBidi" w:cstheme="majorBidi"/>
          <w:color w:val="000000"/>
          <w:sz w:val="24"/>
          <w:szCs w:val="24"/>
          <w:bdr w:val="none" w:sz="0" w:space="0" w:color="auto" w:frame="1"/>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une « copie » de l’original, un emprunt qui a été traduit. Une langue A ( le français, par exemple) traduit un mot, simple ou composé, qui appartient à une langue B ( allemand, ou anglais, par</w:t>
      </w:r>
      <w:r w:rsidRPr="00A40B0D">
        <w:rPr>
          <w:rFonts w:asciiTheme="majorBidi" w:eastAsia="Times New Roman" w:hAnsiTheme="majorBidi" w:cstheme="majorBidi"/>
          <w:color w:val="000000"/>
          <w:sz w:val="24"/>
          <w:szCs w:val="24"/>
          <w:bdr w:val="none" w:sz="0" w:space="0" w:color="auto" w:frame="1"/>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exemple ) en un mot simple existant déjà dans la langue ou en un terme formé de mots existant</w:t>
      </w:r>
      <w:r w:rsidRPr="00A40B0D">
        <w:rPr>
          <w:rFonts w:asciiTheme="majorBidi" w:eastAsia="Times New Roman" w:hAnsiTheme="majorBidi" w:cstheme="majorBidi"/>
          <w:color w:val="000000"/>
          <w:sz w:val="24"/>
          <w:szCs w:val="24"/>
          <w:bdr w:val="none" w:sz="0" w:space="0" w:color="auto" w:frame="1"/>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aussi dans la langue.</w:t>
      </w:r>
    </w:p>
    <w:p w14:paraId="1CC245D1" w14:textId="48DC8A5B" w:rsidR="00EC6CC4" w:rsidRPr="00EC6CC4" w:rsidRDefault="003043CF"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bdr w:val="none" w:sz="0" w:space="0" w:color="auto" w:frame="1"/>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Le calque se distingue de l’emprunt proprement dit, où le terme étranger est intégré tel quel à la</w:t>
      </w:r>
      <w:r w:rsidR="00EC6CC4" w:rsidRPr="00A40B0D">
        <w:rPr>
          <w:rFonts w:asciiTheme="majorBidi" w:eastAsia="Times New Roman" w:hAnsiTheme="majorBidi" w:cstheme="majorBidi"/>
          <w:color w:val="000000"/>
          <w:sz w:val="24"/>
          <w:szCs w:val="24"/>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langue qui l’emprunte. Quand il s’agit d’un mot simple, le calque se manifeste par l’addition, au</w:t>
      </w:r>
      <w:r w:rsidR="00EC6CC4" w:rsidRPr="00A40B0D">
        <w:rPr>
          <w:rFonts w:asciiTheme="majorBidi" w:eastAsia="Times New Roman" w:hAnsiTheme="majorBidi" w:cstheme="majorBidi"/>
          <w:color w:val="000000"/>
          <w:sz w:val="24"/>
          <w:szCs w:val="24"/>
          <w:bdr w:val="none" w:sz="0" w:space="0" w:color="auto" w:frame="1"/>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sens courant du terme, d’un « sens » emprunté à la langue B. Quand il s’agit d’un mot composé,</w:t>
      </w:r>
      <w:r w:rsidR="00EC6CC4" w:rsidRPr="00A40B0D">
        <w:rPr>
          <w:rFonts w:asciiTheme="majorBidi" w:eastAsia="Times New Roman" w:hAnsiTheme="majorBidi" w:cstheme="majorBidi"/>
          <w:color w:val="000000"/>
          <w:sz w:val="24"/>
          <w:szCs w:val="24"/>
          <w:lang w:eastAsia="fr-FR"/>
        </w:rPr>
        <w:t xml:space="preserve"> </w:t>
      </w:r>
      <w:r w:rsidR="00EC6CC4" w:rsidRPr="00A40B0D">
        <w:rPr>
          <w:rFonts w:asciiTheme="majorBidi" w:eastAsia="Times New Roman" w:hAnsiTheme="majorBidi" w:cstheme="majorBidi"/>
          <w:color w:val="000000"/>
          <w:sz w:val="24"/>
          <w:szCs w:val="24"/>
          <w:bdr w:val="none" w:sz="0" w:space="0" w:color="auto" w:frame="1"/>
          <w:lang w:eastAsia="fr-FR"/>
        </w:rPr>
        <w:t>la langue A conser</w:t>
      </w:r>
      <w:r w:rsidR="00EC6CC4" w:rsidRPr="00EC6CC4">
        <w:rPr>
          <w:rFonts w:asciiTheme="majorBidi" w:eastAsia="Times New Roman" w:hAnsiTheme="majorBidi" w:cstheme="majorBidi"/>
          <w:color w:val="000000"/>
          <w:sz w:val="24"/>
          <w:szCs w:val="24"/>
          <w:bdr w:val="none" w:sz="0" w:space="0" w:color="auto" w:frame="1"/>
          <w:lang w:eastAsia="fr-FR"/>
        </w:rPr>
        <w:t>ve souvent l’ordre des éléments de la langue B, même lorsque cet ordre est</w:t>
      </w:r>
      <w:r w:rsidR="00EC6CC4" w:rsidRPr="00A40B0D">
        <w:rPr>
          <w:rFonts w:asciiTheme="majorBidi" w:eastAsia="Times New Roman" w:hAnsiTheme="majorBidi" w:cstheme="majorBidi"/>
          <w:color w:val="000000"/>
          <w:sz w:val="24"/>
          <w:szCs w:val="24"/>
          <w:bdr w:val="none" w:sz="0" w:space="0" w:color="auto" w:frame="1"/>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contraire à celui que l’on observe ailleurs dans l’usage de la langue. Le calque est l’opposé</w:t>
      </w:r>
      <w:r w:rsidR="00EC6CC4" w:rsidRPr="00A40B0D">
        <w:rPr>
          <w:rFonts w:asciiTheme="majorBidi" w:eastAsia="Times New Roman" w:hAnsiTheme="majorBidi" w:cstheme="majorBidi"/>
          <w:color w:val="000000"/>
          <w:sz w:val="24"/>
          <w:szCs w:val="24"/>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de</w:t>
      </w:r>
      <w:r w:rsidR="00EC6CC4" w:rsidRPr="00A40B0D">
        <w:rPr>
          <w:rFonts w:asciiTheme="majorBidi" w:eastAsia="Times New Roman" w:hAnsiTheme="majorBidi" w:cstheme="majorBidi"/>
          <w:color w:val="000000"/>
          <w:sz w:val="24"/>
          <w:szCs w:val="24"/>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l’oblique. (Dubois, 1994, 50). Ainsi dans les exemples suivants:</w:t>
      </w:r>
    </w:p>
    <w:p w14:paraId="63FD295B" w14:textId="77777777" w:rsidR="00EC6CC4" w:rsidRPr="00EC6CC4" w:rsidRDefault="00EC6CC4"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EC6CC4">
        <w:rPr>
          <w:rFonts w:asciiTheme="majorBidi" w:eastAsia="Times New Roman" w:hAnsiTheme="majorBidi" w:cstheme="majorBidi"/>
          <w:color w:val="000000"/>
          <w:sz w:val="24"/>
          <w:szCs w:val="24"/>
          <w:bdr w:val="none" w:sz="0" w:space="0" w:color="auto" w:frame="1"/>
          <w:lang w:eastAsia="fr-FR"/>
        </w:rPr>
        <w:t>Le calque ne doit être utilisé qu’avec précaution car il conduit très facilement à des contresens ou</w:t>
      </w:r>
      <w:r w:rsidR="009662A6" w:rsidRPr="00A40B0D">
        <w:rPr>
          <w:rFonts w:asciiTheme="majorBidi" w:eastAsia="Times New Roman" w:hAnsiTheme="majorBidi" w:cstheme="majorBidi"/>
          <w:color w:val="000000"/>
          <w:sz w:val="24"/>
          <w:szCs w:val="24"/>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même des non-sens, fautes très graves en traduction. Le calque est donc un emprunt d’un genre particulier. On emprunte à la langue étrangère le syntagme, mais on traduit littéralement leséléments qui les composent.</w:t>
      </w:r>
    </w:p>
    <w:p w14:paraId="02287E60" w14:textId="77777777" w:rsidR="00EC6CC4" w:rsidRDefault="00EC6CC4"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sidRPr="00EC6CC4">
        <w:rPr>
          <w:rFonts w:asciiTheme="majorBidi" w:eastAsia="Times New Roman" w:hAnsiTheme="majorBidi" w:cstheme="majorBidi"/>
          <w:color w:val="000000"/>
          <w:sz w:val="24"/>
          <w:szCs w:val="24"/>
          <w:bdr w:val="none" w:sz="0" w:space="0" w:color="auto" w:frame="1"/>
          <w:lang w:eastAsia="fr-FR"/>
        </w:rPr>
        <w:t>On aboutit, soit à un calque d’expression, qui respecte les structures syntaxiques de la LA, en</w:t>
      </w:r>
      <w:r w:rsidR="009662A6" w:rsidRPr="00A40B0D">
        <w:rPr>
          <w:rFonts w:asciiTheme="majorBidi" w:eastAsia="Times New Roman" w:hAnsiTheme="majorBidi" w:cstheme="majorBidi"/>
          <w:color w:val="000000"/>
          <w:sz w:val="24"/>
          <w:szCs w:val="24"/>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introduisant un mode expressif nouveau, soit à un calque de structure, qui introduit dans la</w:t>
      </w:r>
      <w:r w:rsidR="009662A6" w:rsidRPr="00A40B0D">
        <w:rPr>
          <w:rFonts w:asciiTheme="majorBidi" w:eastAsia="Times New Roman" w:hAnsiTheme="majorBidi" w:cstheme="majorBidi"/>
          <w:color w:val="000000"/>
          <w:sz w:val="24"/>
          <w:szCs w:val="24"/>
          <w:bdr w:val="none" w:sz="0" w:space="0" w:color="auto" w:frame="1"/>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 xml:space="preserve">langue une construction nouvelle. </w:t>
      </w:r>
    </w:p>
    <w:p w14:paraId="48BF744E" w14:textId="77777777" w:rsidR="0011237E" w:rsidRDefault="0011237E"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p>
    <w:p w14:paraId="5F36FC85" w14:textId="70DEBF6D" w:rsidR="00B86A00" w:rsidRPr="0011237E" w:rsidRDefault="00B86A00" w:rsidP="006D51B1">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Exercice </w:t>
      </w:r>
      <w:r w:rsidR="00897BDA">
        <w:rPr>
          <w:rFonts w:asciiTheme="majorBidi" w:eastAsia="Times New Roman" w:hAnsiTheme="majorBidi" w:cstheme="majorBidi"/>
          <w:b/>
          <w:bCs/>
          <w:color w:val="000000"/>
          <w:sz w:val="24"/>
          <w:szCs w:val="24"/>
          <w:bdr w:val="none" w:sz="0" w:space="0" w:color="auto" w:frame="1"/>
          <w:lang w:eastAsia="fr-FR"/>
        </w:rPr>
        <w:t>2</w:t>
      </w:r>
    </w:p>
    <w:p w14:paraId="1CC225B3" w14:textId="56D1435D" w:rsidR="0011237E" w:rsidRDefault="0011237E" w:rsidP="006D51B1">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Traduisez le texte suivant </w:t>
      </w:r>
      <w:r>
        <w:rPr>
          <w:rFonts w:asciiTheme="majorBidi" w:eastAsia="Times New Roman" w:hAnsiTheme="majorBidi" w:cstheme="majorBidi"/>
          <w:b/>
          <w:bCs/>
          <w:color w:val="000000"/>
          <w:sz w:val="24"/>
          <w:szCs w:val="24"/>
          <w:bdr w:val="none" w:sz="0" w:space="0" w:color="auto" w:frame="1"/>
          <w:lang w:eastAsia="fr-FR"/>
        </w:rPr>
        <w:t xml:space="preserve"> (en arabe)</w:t>
      </w:r>
      <w:r w:rsidRPr="0011237E">
        <w:rPr>
          <w:rFonts w:asciiTheme="majorBidi" w:eastAsia="Times New Roman" w:hAnsiTheme="majorBidi" w:cstheme="majorBidi"/>
          <w:b/>
          <w:bCs/>
          <w:color w:val="000000"/>
          <w:sz w:val="24"/>
          <w:szCs w:val="24"/>
          <w:bdr w:val="none" w:sz="0" w:space="0" w:color="auto" w:frame="1"/>
          <w:lang w:eastAsia="fr-FR"/>
        </w:rPr>
        <w:t xml:space="preserve">: </w:t>
      </w:r>
    </w:p>
    <w:p w14:paraId="1C1F4AA6" w14:textId="77777777" w:rsidR="00897BDA" w:rsidRPr="0011237E" w:rsidRDefault="00897BDA" w:rsidP="006D51B1">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p>
    <w:p w14:paraId="7A164893" w14:textId="18A99A75" w:rsidR="00F209C9" w:rsidRDefault="00B86A00" w:rsidP="0011237E">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 xml:space="preserve">L’intelligence </w:t>
      </w:r>
      <w:r w:rsidR="0011237E" w:rsidRPr="0011237E">
        <w:rPr>
          <w:rFonts w:asciiTheme="majorBidi" w:eastAsia="Times New Roman" w:hAnsiTheme="majorBidi" w:cstheme="majorBidi"/>
          <w:b/>
          <w:bCs/>
          <w:color w:val="000000"/>
          <w:sz w:val="24"/>
          <w:szCs w:val="24"/>
          <w:bdr w:val="none" w:sz="0" w:space="0" w:color="auto" w:frame="1"/>
          <w:lang w:eastAsia="fr-FR"/>
        </w:rPr>
        <w:t>économique</w:t>
      </w:r>
      <w:r>
        <w:rPr>
          <w:rFonts w:asciiTheme="majorBidi" w:eastAsia="Times New Roman" w:hAnsiTheme="majorBidi" w:cstheme="majorBidi"/>
          <w:color w:val="000000"/>
          <w:sz w:val="24"/>
          <w:szCs w:val="24"/>
          <w:bdr w:val="none" w:sz="0" w:space="0" w:color="auto" w:frame="1"/>
          <w:lang w:eastAsia="fr-FR"/>
        </w:rPr>
        <w:t xml:space="preserve"> </w:t>
      </w:r>
      <w:r w:rsidR="0056651C">
        <w:rPr>
          <w:rFonts w:asciiTheme="majorBidi" w:eastAsia="Times New Roman" w:hAnsiTheme="majorBidi" w:cstheme="majorBidi"/>
          <w:color w:val="000000"/>
          <w:sz w:val="24"/>
          <w:szCs w:val="24"/>
          <w:bdr w:val="none" w:sz="0" w:space="0" w:color="auto" w:frame="1"/>
          <w:lang w:eastAsia="fr-FR"/>
        </w:rPr>
        <w:t>est concertée de l’in</w:t>
      </w:r>
      <w:r w:rsidR="00F209C9">
        <w:rPr>
          <w:rFonts w:asciiTheme="majorBidi" w:eastAsia="Times New Roman" w:hAnsiTheme="majorBidi" w:cstheme="majorBidi"/>
          <w:color w:val="000000"/>
          <w:sz w:val="24"/>
          <w:szCs w:val="24"/>
          <w:bdr w:val="none" w:sz="0" w:space="0" w:color="auto" w:frame="1"/>
          <w:lang w:eastAsia="fr-FR"/>
        </w:rPr>
        <w:t xml:space="preserve">formation et de la coproduction de connaissance nouvelles et du </w:t>
      </w:r>
      <w:r w:rsidR="00F209C9" w:rsidRPr="0011237E">
        <w:rPr>
          <w:rFonts w:asciiTheme="majorBidi" w:eastAsia="Times New Roman" w:hAnsiTheme="majorBidi" w:cstheme="majorBidi"/>
          <w:b/>
          <w:bCs/>
          <w:color w:val="000000"/>
          <w:sz w:val="24"/>
          <w:szCs w:val="24"/>
          <w:bdr w:val="none" w:sz="0" w:space="0" w:color="auto" w:frame="1"/>
          <w:lang w:eastAsia="fr-FR"/>
        </w:rPr>
        <w:t>développement de la dynamique</w:t>
      </w:r>
      <w:r w:rsidR="00F209C9">
        <w:rPr>
          <w:rFonts w:asciiTheme="majorBidi" w:eastAsia="Times New Roman" w:hAnsiTheme="majorBidi" w:cstheme="majorBidi"/>
          <w:color w:val="000000"/>
          <w:sz w:val="24"/>
          <w:szCs w:val="24"/>
          <w:bdr w:val="none" w:sz="0" w:space="0" w:color="auto" w:frame="1"/>
          <w:lang w:eastAsia="fr-FR"/>
        </w:rPr>
        <w:t xml:space="preserve"> économique. Elle est l’art de détecter les menaces et les opportunités en coordonnant le recueil, le tri, la mémorisation, la validation,   l’analyse et la </w:t>
      </w:r>
      <w:r w:rsidR="00F209C9" w:rsidRPr="0011237E">
        <w:rPr>
          <w:rFonts w:asciiTheme="majorBidi" w:eastAsia="Times New Roman" w:hAnsiTheme="majorBidi" w:cstheme="majorBidi"/>
          <w:b/>
          <w:bCs/>
          <w:color w:val="000000"/>
          <w:sz w:val="24"/>
          <w:szCs w:val="24"/>
          <w:bdr w:val="none" w:sz="0" w:space="0" w:color="auto" w:frame="1"/>
          <w:lang w:eastAsia="fr-FR"/>
        </w:rPr>
        <w:t>diffusion de l’information</w:t>
      </w:r>
      <w:r w:rsidR="00F209C9">
        <w:rPr>
          <w:rFonts w:asciiTheme="majorBidi" w:eastAsia="Times New Roman" w:hAnsiTheme="majorBidi" w:cstheme="majorBidi"/>
          <w:color w:val="000000"/>
          <w:sz w:val="24"/>
          <w:szCs w:val="24"/>
          <w:bdr w:val="none" w:sz="0" w:space="0" w:color="auto" w:frame="1"/>
          <w:lang w:eastAsia="fr-FR"/>
        </w:rPr>
        <w:t xml:space="preserve"> utile ou stratégique à ceux qui en ont besoin.</w:t>
      </w:r>
    </w:p>
    <w:p w14:paraId="4971B761" w14:textId="7A0E96F5" w:rsidR="00B86A00" w:rsidRDefault="00F209C9" w:rsidP="00F209C9">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Pr>
          <w:rFonts w:asciiTheme="majorBidi" w:eastAsia="Times New Roman" w:hAnsiTheme="majorBidi" w:cstheme="majorBidi"/>
          <w:color w:val="000000"/>
          <w:sz w:val="24"/>
          <w:szCs w:val="24"/>
          <w:bdr w:val="none" w:sz="0" w:space="0" w:color="auto" w:frame="1"/>
          <w:lang w:eastAsia="fr-FR"/>
        </w:rPr>
        <w:t xml:space="preserve">Pour l’essentiel l’intelligence économique est un cycle d’informations. Son objectif est de relier entre eux plusieurs domaines pour  servir à </w:t>
      </w:r>
      <w:r w:rsidRPr="0011237E">
        <w:rPr>
          <w:rFonts w:asciiTheme="majorBidi" w:eastAsia="Times New Roman" w:hAnsiTheme="majorBidi" w:cstheme="majorBidi"/>
          <w:b/>
          <w:bCs/>
          <w:color w:val="000000"/>
          <w:sz w:val="24"/>
          <w:szCs w:val="24"/>
          <w:bdr w:val="none" w:sz="0" w:space="0" w:color="auto" w:frame="1"/>
          <w:lang w:eastAsia="fr-FR"/>
        </w:rPr>
        <w:t xml:space="preserve">des objectifs </w:t>
      </w:r>
      <w:r w:rsidR="00B86A00" w:rsidRPr="0011237E">
        <w:rPr>
          <w:rFonts w:asciiTheme="majorBidi" w:eastAsia="Times New Roman" w:hAnsiTheme="majorBidi" w:cstheme="majorBidi"/>
          <w:b/>
          <w:bCs/>
          <w:color w:val="000000"/>
          <w:sz w:val="24"/>
          <w:szCs w:val="24"/>
          <w:bdr w:val="none" w:sz="0" w:space="0" w:color="auto" w:frame="1"/>
          <w:lang w:eastAsia="fr-FR"/>
        </w:rPr>
        <w:t xml:space="preserve"> </w:t>
      </w:r>
      <w:r w:rsidRPr="0011237E">
        <w:rPr>
          <w:rFonts w:asciiTheme="majorBidi" w:eastAsia="Times New Roman" w:hAnsiTheme="majorBidi" w:cstheme="majorBidi"/>
          <w:b/>
          <w:bCs/>
          <w:color w:val="000000"/>
          <w:sz w:val="24"/>
          <w:szCs w:val="24"/>
          <w:bdr w:val="none" w:sz="0" w:space="0" w:color="auto" w:frame="1"/>
          <w:lang w:eastAsia="fr-FR"/>
        </w:rPr>
        <w:t>tactiques et stratégiques</w:t>
      </w:r>
      <w:r w:rsidR="0011237E">
        <w:rPr>
          <w:rFonts w:asciiTheme="majorBidi" w:eastAsia="Times New Roman" w:hAnsiTheme="majorBidi" w:cstheme="majorBidi"/>
          <w:color w:val="000000"/>
          <w:sz w:val="24"/>
          <w:szCs w:val="24"/>
          <w:bdr w:val="none" w:sz="0" w:space="0" w:color="auto" w:frame="1"/>
          <w:lang w:eastAsia="fr-FR"/>
        </w:rPr>
        <w:t xml:space="preserve"> de l’entreprise. Elle est </w:t>
      </w:r>
      <w:r w:rsidR="0011237E" w:rsidRPr="0011237E">
        <w:rPr>
          <w:rFonts w:asciiTheme="majorBidi" w:eastAsia="Times New Roman" w:hAnsiTheme="majorBidi" w:cstheme="majorBidi"/>
          <w:b/>
          <w:bCs/>
          <w:color w:val="000000"/>
          <w:sz w:val="24"/>
          <w:szCs w:val="24"/>
          <w:bdr w:val="none" w:sz="0" w:space="0" w:color="auto" w:frame="1"/>
          <w:lang w:eastAsia="fr-FR"/>
        </w:rPr>
        <w:t>un outil de connexion</w:t>
      </w:r>
      <w:r w:rsidR="0011237E">
        <w:rPr>
          <w:rFonts w:asciiTheme="majorBidi" w:eastAsia="Times New Roman" w:hAnsiTheme="majorBidi" w:cstheme="majorBidi"/>
          <w:color w:val="000000"/>
          <w:sz w:val="24"/>
          <w:szCs w:val="24"/>
          <w:bdr w:val="none" w:sz="0" w:space="0" w:color="auto" w:frame="1"/>
          <w:lang w:eastAsia="fr-FR"/>
        </w:rPr>
        <w:t xml:space="preserve"> entre l’action et le savoir de l’entreprise.</w:t>
      </w:r>
    </w:p>
    <w:p w14:paraId="07D67126" w14:textId="77777777" w:rsidR="0011237E" w:rsidRPr="00EC6CC4" w:rsidRDefault="0011237E" w:rsidP="00F209C9">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p>
    <w:p w14:paraId="6684D515" w14:textId="77777777" w:rsidR="00EC6CC4" w:rsidRPr="00EC6CC4" w:rsidRDefault="006D51B1"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000000"/>
          <w:sz w:val="24"/>
          <w:szCs w:val="24"/>
          <w:bdr w:val="none" w:sz="0" w:space="0" w:color="auto" w:frame="1"/>
          <w:lang w:eastAsia="fr-FR"/>
        </w:rPr>
        <w:t>2</w:t>
      </w:r>
      <w:r w:rsidR="00EC6CC4" w:rsidRPr="00EC6CC4">
        <w:rPr>
          <w:rFonts w:asciiTheme="majorBidi" w:eastAsia="Times New Roman" w:hAnsiTheme="majorBidi" w:cstheme="majorBidi"/>
          <w:b/>
          <w:bCs/>
          <w:color w:val="000000"/>
          <w:sz w:val="24"/>
          <w:szCs w:val="24"/>
          <w:bdr w:val="none" w:sz="0" w:space="0" w:color="auto" w:frame="1"/>
          <w:lang w:eastAsia="fr-FR"/>
        </w:rPr>
        <w:t>.3.</w:t>
      </w:r>
      <w:r w:rsidR="00EC6CC4" w:rsidRPr="00A40B0D">
        <w:rPr>
          <w:rFonts w:asciiTheme="majorBidi" w:eastAsia="Times New Roman" w:hAnsiTheme="majorBidi" w:cstheme="majorBidi"/>
          <w:color w:val="000000"/>
          <w:sz w:val="24"/>
          <w:szCs w:val="24"/>
          <w:lang w:eastAsia="fr-FR"/>
        </w:rPr>
        <w:t xml:space="preserve"> </w:t>
      </w:r>
      <w:r w:rsidR="00EC6CC4" w:rsidRPr="00EC6CC4">
        <w:rPr>
          <w:rFonts w:asciiTheme="majorBidi" w:eastAsia="Times New Roman" w:hAnsiTheme="majorBidi" w:cstheme="majorBidi"/>
          <w:b/>
          <w:bCs/>
          <w:color w:val="000000"/>
          <w:sz w:val="24"/>
          <w:szCs w:val="24"/>
          <w:bdr w:val="none" w:sz="0" w:space="0" w:color="auto" w:frame="1"/>
          <w:lang w:eastAsia="fr-FR"/>
        </w:rPr>
        <w:t>Traduction littérale</w:t>
      </w:r>
    </w:p>
    <w:p w14:paraId="10EF66EB" w14:textId="4FB49D40" w:rsidR="00EC6CC4" w:rsidRDefault="003043CF"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Pr>
          <w:rFonts w:asciiTheme="majorBidi" w:eastAsia="Times New Roman" w:hAnsiTheme="majorBidi" w:cstheme="majorBidi"/>
          <w:color w:val="000000"/>
          <w:sz w:val="24"/>
          <w:szCs w:val="24"/>
          <w:bdr w:val="none" w:sz="0" w:space="0" w:color="auto" w:frame="1"/>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La traduction littérale ou mot à mot désigne le passage de LD à LA aboutissant à un texte, sans</w:t>
      </w:r>
      <w:r w:rsidR="00EC6CC4" w:rsidRPr="00A40B0D">
        <w:rPr>
          <w:rFonts w:asciiTheme="majorBidi" w:eastAsia="Times New Roman" w:hAnsiTheme="majorBidi" w:cstheme="majorBidi"/>
          <w:color w:val="000000"/>
          <w:sz w:val="24"/>
          <w:szCs w:val="24"/>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effectué de changement dans l’ordre des mots ou au niveau des structures grammaticales et tout</w:t>
      </w:r>
      <w:r w:rsidR="00EC6CC4" w:rsidRPr="00A40B0D">
        <w:rPr>
          <w:rFonts w:asciiTheme="majorBidi" w:eastAsia="Times New Roman" w:hAnsiTheme="majorBidi" w:cstheme="majorBidi"/>
          <w:color w:val="000000"/>
          <w:sz w:val="24"/>
          <w:szCs w:val="24"/>
          <w:bdr w:val="none" w:sz="0" w:space="0" w:color="auto" w:frame="1"/>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en restant correct et idiomatique sans que le traducteur ait eu à se coutier</w:t>
      </w:r>
      <w:r w:rsidR="00EC6CC4" w:rsidRPr="00A40B0D">
        <w:rPr>
          <w:rFonts w:asciiTheme="majorBidi" w:eastAsia="Times New Roman" w:hAnsiTheme="majorBidi" w:cstheme="majorBidi"/>
          <w:color w:val="000000"/>
          <w:sz w:val="24"/>
          <w:szCs w:val="24"/>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d’autre chose que des</w:t>
      </w:r>
      <w:r w:rsidR="00EC6CC4" w:rsidRPr="00A40B0D">
        <w:rPr>
          <w:rFonts w:asciiTheme="majorBidi" w:eastAsia="Times New Roman" w:hAnsiTheme="majorBidi" w:cstheme="majorBidi"/>
          <w:color w:val="000000"/>
          <w:sz w:val="24"/>
          <w:szCs w:val="24"/>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servitudes linguistiques.</w:t>
      </w:r>
      <w:r w:rsidR="00EC6CC4" w:rsidRPr="00A40B0D">
        <w:rPr>
          <w:rFonts w:asciiTheme="majorBidi" w:eastAsia="Times New Roman" w:hAnsiTheme="majorBidi" w:cstheme="majorBidi"/>
          <w:color w:val="000000"/>
          <w:sz w:val="24"/>
          <w:szCs w:val="24"/>
          <w:bdr w:val="none" w:sz="0" w:space="0" w:color="auto" w:frame="1"/>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En principe, la traduction littérale est une solution unique, réversible et complète en elle – </w:t>
      </w:r>
      <w:r w:rsidR="00EC6CC4" w:rsidRPr="00A40B0D">
        <w:rPr>
          <w:rFonts w:asciiTheme="majorBidi" w:eastAsia="Times New Roman" w:hAnsiTheme="majorBidi" w:cstheme="majorBidi"/>
          <w:color w:val="000000"/>
          <w:sz w:val="24"/>
          <w:szCs w:val="24"/>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même.</w:t>
      </w:r>
      <w:r w:rsidR="00EC6CC4" w:rsidRPr="00A40B0D">
        <w:rPr>
          <w:rFonts w:asciiTheme="majorBidi" w:eastAsia="Times New Roman" w:hAnsiTheme="majorBidi" w:cstheme="majorBidi"/>
          <w:color w:val="000000"/>
          <w:sz w:val="24"/>
          <w:szCs w:val="24"/>
          <w:bdr w:val="none" w:sz="0" w:space="0" w:color="auto" w:frame="1"/>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On en trouve les exemples les plus nombreux dans les traductions effectuées entre langues de</w:t>
      </w:r>
      <w:r w:rsidR="00EC6CC4" w:rsidRPr="00A40B0D">
        <w:rPr>
          <w:rFonts w:asciiTheme="majorBidi" w:eastAsia="Times New Roman" w:hAnsiTheme="majorBidi" w:cstheme="majorBidi"/>
          <w:color w:val="000000"/>
          <w:sz w:val="24"/>
          <w:szCs w:val="24"/>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même famille comme le français et l’italien et surtout de même culture.</w:t>
      </w:r>
      <w:r w:rsidR="00EC6CC4" w:rsidRPr="00A40B0D">
        <w:rPr>
          <w:rFonts w:asciiTheme="majorBidi" w:eastAsia="Times New Roman" w:hAnsiTheme="majorBidi" w:cstheme="majorBidi"/>
          <w:color w:val="000000"/>
          <w:sz w:val="24"/>
          <w:szCs w:val="24"/>
          <w:bdr w:val="none" w:sz="0" w:space="0" w:color="auto" w:frame="1"/>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Si l’on peut constater un certain nombre de cas de traduction littérale entre le français et</w:t>
      </w:r>
      <w:r w:rsidR="00EC6CC4" w:rsidRPr="00A40B0D">
        <w:rPr>
          <w:rFonts w:asciiTheme="majorBidi" w:eastAsia="Times New Roman" w:hAnsiTheme="majorBidi" w:cstheme="majorBidi"/>
          <w:color w:val="000000"/>
          <w:sz w:val="24"/>
          <w:szCs w:val="24"/>
          <w:bdr w:val="none" w:sz="0" w:space="0" w:color="auto" w:frame="1"/>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l’anglais, c’est que les conceptions métalinguistiques peuvent également souligner des</w:t>
      </w:r>
      <w:r w:rsidR="00EC6CC4" w:rsidRPr="00A40B0D">
        <w:rPr>
          <w:rFonts w:asciiTheme="majorBidi" w:eastAsia="Times New Roman" w:hAnsiTheme="majorBidi" w:cstheme="majorBidi"/>
          <w:color w:val="000000"/>
          <w:sz w:val="24"/>
          <w:szCs w:val="24"/>
          <w:bdr w:val="none" w:sz="0" w:space="0" w:color="auto" w:frame="1"/>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coexistences physiques, des périodes de bilinguisme, avec l’imitation consciente ou inconsciente</w:t>
      </w:r>
      <w:r w:rsidR="00EC6CC4" w:rsidRPr="00A40B0D">
        <w:rPr>
          <w:rFonts w:asciiTheme="majorBidi" w:eastAsia="Times New Roman" w:hAnsiTheme="majorBidi" w:cstheme="majorBidi"/>
          <w:color w:val="000000"/>
          <w:sz w:val="24"/>
          <w:szCs w:val="24"/>
          <w:bdr w:val="none" w:sz="0" w:space="0" w:color="auto" w:frame="1"/>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qui s’attache à un certain prestige intellectuel ou politique, etc.</w:t>
      </w:r>
    </w:p>
    <w:p w14:paraId="715CF71B" w14:textId="77777777" w:rsidR="00385BBB" w:rsidRDefault="00385BBB"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p>
    <w:p w14:paraId="6B924A71" w14:textId="13240895" w:rsidR="0011237E" w:rsidRDefault="0011237E" w:rsidP="006D51B1">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Exercice</w:t>
      </w:r>
      <w:r w:rsidR="00897BDA">
        <w:rPr>
          <w:rFonts w:asciiTheme="majorBidi" w:eastAsia="Times New Roman" w:hAnsiTheme="majorBidi" w:cstheme="majorBidi"/>
          <w:b/>
          <w:bCs/>
          <w:color w:val="000000"/>
          <w:sz w:val="24"/>
          <w:szCs w:val="24"/>
          <w:bdr w:val="none" w:sz="0" w:space="0" w:color="auto" w:frame="1"/>
          <w:lang w:eastAsia="fr-FR"/>
        </w:rPr>
        <w:t xml:space="preserve"> 3</w:t>
      </w:r>
    </w:p>
    <w:p w14:paraId="6869F4D9" w14:textId="77777777" w:rsidR="00897BDA" w:rsidRPr="0011237E" w:rsidRDefault="00897BDA" w:rsidP="006D51B1">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p>
    <w:p w14:paraId="29F90A24" w14:textId="49ABFF01" w:rsidR="0011237E" w:rsidRDefault="0011237E" w:rsidP="006D51B1">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Traduisez le</w:t>
      </w:r>
      <w:r w:rsidR="00385BBB">
        <w:rPr>
          <w:rFonts w:asciiTheme="majorBidi" w:eastAsia="Times New Roman" w:hAnsiTheme="majorBidi" w:cstheme="majorBidi"/>
          <w:b/>
          <w:bCs/>
          <w:color w:val="000000"/>
          <w:sz w:val="24"/>
          <w:szCs w:val="24"/>
          <w:bdr w:val="none" w:sz="0" w:space="0" w:color="auto" w:frame="1"/>
          <w:lang w:eastAsia="fr-FR"/>
        </w:rPr>
        <w:t>s</w:t>
      </w:r>
      <w:r w:rsidRPr="0011237E">
        <w:rPr>
          <w:rFonts w:asciiTheme="majorBidi" w:eastAsia="Times New Roman" w:hAnsiTheme="majorBidi" w:cstheme="majorBidi"/>
          <w:b/>
          <w:bCs/>
          <w:color w:val="000000"/>
          <w:sz w:val="24"/>
          <w:szCs w:val="24"/>
          <w:bdr w:val="none" w:sz="0" w:space="0" w:color="auto" w:frame="1"/>
          <w:lang w:eastAsia="fr-FR"/>
        </w:rPr>
        <w:t xml:space="preserve"> texte</w:t>
      </w:r>
      <w:r w:rsidR="00385BBB">
        <w:rPr>
          <w:rFonts w:asciiTheme="majorBidi" w:eastAsia="Times New Roman" w:hAnsiTheme="majorBidi" w:cstheme="majorBidi"/>
          <w:b/>
          <w:bCs/>
          <w:color w:val="000000"/>
          <w:sz w:val="24"/>
          <w:szCs w:val="24"/>
          <w:bdr w:val="none" w:sz="0" w:space="0" w:color="auto" w:frame="1"/>
          <w:lang w:eastAsia="fr-FR"/>
        </w:rPr>
        <w:t xml:space="preserve">s </w:t>
      </w:r>
      <w:r w:rsidRPr="0011237E">
        <w:rPr>
          <w:rFonts w:asciiTheme="majorBidi" w:eastAsia="Times New Roman" w:hAnsiTheme="majorBidi" w:cstheme="majorBidi"/>
          <w:b/>
          <w:bCs/>
          <w:color w:val="000000"/>
          <w:sz w:val="24"/>
          <w:szCs w:val="24"/>
          <w:bdr w:val="none" w:sz="0" w:space="0" w:color="auto" w:frame="1"/>
          <w:lang w:eastAsia="fr-FR"/>
        </w:rPr>
        <w:t xml:space="preserve"> suivant</w:t>
      </w:r>
      <w:r w:rsidR="00385BBB">
        <w:rPr>
          <w:rFonts w:asciiTheme="majorBidi" w:eastAsia="Times New Roman" w:hAnsiTheme="majorBidi" w:cstheme="majorBidi"/>
          <w:b/>
          <w:bCs/>
          <w:color w:val="000000"/>
          <w:sz w:val="24"/>
          <w:szCs w:val="24"/>
          <w:bdr w:val="none" w:sz="0" w:space="0" w:color="auto" w:frame="1"/>
          <w:lang w:eastAsia="fr-FR"/>
        </w:rPr>
        <w:t>s</w:t>
      </w:r>
      <w:r w:rsidRPr="0011237E">
        <w:rPr>
          <w:rFonts w:asciiTheme="majorBidi" w:eastAsia="Times New Roman" w:hAnsiTheme="majorBidi" w:cstheme="majorBidi"/>
          <w:b/>
          <w:bCs/>
          <w:color w:val="000000"/>
          <w:sz w:val="24"/>
          <w:szCs w:val="24"/>
          <w:bdr w:val="none" w:sz="0" w:space="0" w:color="auto" w:frame="1"/>
          <w:lang w:eastAsia="fr-FR"/>
        </w:rPr>
        <w:t xml:space="preserve"> (en arabe) :</w:t>
      </w:r>
    </w:p>
    <w:p w14:paraId="666293FD" w14:textId="05806FFD" w:rsidR="00385BBB" w:rsidRDefault="00385BBB" w:rsidP="006D51B1">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Pr>
          <w:rFonts w:asciiTheme="majorBidi" w:eastAsia="Times New Roman" w:hAnsiTheme="majorBidi" w:cstheme="majorBidi"/>
          <w:b/>
          <w:bCs/>
          <w:color w:val="000000"/>
          <w:sz w:val="24"/>
          <w:szCs w:val="24"/>
          <w:bdr w:val="none" w:sz="0" w:space="0" w:color="auto" w:frame="1"/>
          <w:lang w:eastAsia="fr-FR"/>
        </w:rPr>
        <w:t>Texte 1</w:t>
      </w:r>
    </w:p>
    <w:p w14:paraId="7A467007" w14:textId="66724F13" w:rsidR="00385BBB" w:rsidRPr="0011237E" w:rsidRDefault="00385BBB" w:rsidP="00385BBB">
      <w:pPr>
        <w:shd w:val="clear" w:color="auto" w:fill="FFFFFF" w:themeFill="background1"/>
        <w:spacing w:after="0" w:line="360" w:lineRule="auto"/>
        <w:jc w:val="center"/>
        <w:rPr>
          <w:rFonts w:asciiTheme="majorBidi" w:eastAsia="Times New Roman" w:hAnsiTheme="majorBidi" w:cstheme="majorBidi"/>
          <w:b/>
          <w:bCs/>
          <w:color w:val="000000"/>
          <w:sz w:val="24"/>
          <w:szCs w:val="24"/>
          <w:bdr w:val="none" w:sz="0" w:space="0" w:color="auto" w:frame="1"/>
          <w:lang w:eastAsia="fr-FR"/>
        </w:rPr>
      </w:pPr>
      <w:r>
        <w:rPr>
          <w:rFonts w:asciiTheme="majorBidi" w:eastAsia="Times New Roman" w:hAnsiTheme="majorBidi" w:cstheme="majorBidi"/>
          <w:b/>
          <w:bCs/>
          <w:color w:val="000000"/>
          <w:sz w:val="24"/>
          <w:szCs w:val="24"/>
          <w:bdr w:val="none" w:sz="0" w:space="0" w:color="auto" w:frame="1"/>
          <w:lang w:eastAsia="fr-FR"/>
        </w:rPr>
        <w:t>La peste d’Oran</w:t>
      </w:r>
    </w:p>
    <w:p w14:paraId="12E8B16A" w14:textId="127053AB" w:rsidR="0011237E" w:rsidRDefault="0011237E"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Pr>
          <w:rFonts w:asciiTheme="majorBidi" w:eastAsia="Times New Roman" w:hAnsiTheme="majorBidi" w:cstheme="majorBidi"/>
          <w:color w:val="000000"/>
          <w:sz w:val="24"/>
          <w:szCs w:val="24"/>
          <w:bdr w:val="none" w:sz="0" w:space="0" w:color="auto" w:frame="1"/>
          <w:lang w:eastAsia="fr-FR"/>
        </w:rPr>
        <w:t xml:space="preserve">Les chaleurs commencèrent, on arrivait à la fin du mois de juin. Au lendemain des pluies tardives qui avaient marqué le dimanche. L’été éclata d’un seul coup dans le ciel et au-dessus des maisons. Un grand vent brulant se leva d’abord qui souffla pendant un jour et qui dessécha </w:t>
      </w:r>
      <w:r w:rsidR="00385BBB">
        <w:rPr>
          <w:rFonts w:asciiTheme="majorBidi" w:eastAsia="Times New Roman" w:hAnsiTheme="majorBidi" w:cstheme="majorBidi"/>
          <w:color w:val="000000"/>
          <w:sz w:val="24"/>
          <w:szCs w:val="24"/>
          <w:bdr w:val="none" w:sz="0" w:space="0" w:color="auto" w:frame="1"/>
          <w:lang w:eastAsia="fr-FR"/>
        </w:rPr>
        <w:t>les murs. Le soleil se fixa, des flots ininterrompus de chaleur et de lumière inondèrent la ville.</w:t>
      </w:r>
    </w:p>
    <w:p w14:paraId="2B5501EC" w14:textId="7D90C6A7" w:rsidR="00385BBB" w:rsidRPr="00254D64" w:rsidRDefault="00385BBB" w:rsidP="006D51B1">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254D64">
        <w:rPr>
          <w:rFonts w:asciiTheme="majorBidi" w:eastAsia="Times New Roman" w:hAnsiTheme="majorBidi" w:cstheme="majorBidi"/>
          <w:b/>
          <w:bCs/>
          <w:color w:val="000000"/>
          <w:sz w:val="24"/>
          <w:szCs w:val="24"/>
          <w:bdr w:val="none" w:sz="0" w:space="0" w:color="auto" w:frame="1"/>
          <w:lang w:eastAsia="fr-FR"/>
        </w:rPr>
        <w:t>Texte 2</w:t>
      </w:r>
    </w:p>
    <w:p w14:paraId="4715C84A" w14:textId="1422FD65" w:rsidR="00897BDA" w:rsidRDefault="00385BBB" w:rsidP="00FA4DA0">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Pr>
          <w:rFonts w:asciiTheme="majorBidi" w:eastAsia="Times New Roman" w:hAnsiTheme="majorBidi" w:cstheme="majorBidi"/>
          <w:color w:val="000000"/>
          <w:sz w:val="24"/>
          <w:szCs w:val="24"/>
          <w:bdr w:val="none" w:sz="0" w:space="0" w:color="auto" w:frame="1"/>
          <w:lang w:eastAsia="fr-FR"/>
        </w:rPr>
        <w:t>Un loup rencontra une fois un cheval gros et gras, qui paissait dans un pré. L’envie lui prit de le déchirer en morceaux, il aborda et le salua : « je suis dit-il un habile médecin ; je prodigue les soins et les remèdes gratuitement ».Mais le cheval ne se laisse pas prendre à ses mots ; il repartit : «  j’ai  mal à jambe en raison de ma chaine ».</w:t>
      </w:r>
      <w:r w:rsidR="00915B1F">
        <w:rPr>
          <w:rFonts w:asciiTheme="majorBidi" w:eastAsia="Times New Roman" w:hAnsiTheme="majorBidi" w:cstheme="majorBidi"/>
          <w:color w:val="000000"/>
          <w:sz w:val="24"/>
          <w:szCs w:val="24"/>
          <w:bdr w:val="none" w:sz="0" w:space="0" w:color="auto" w:frame="1"/>
          <w:lang w:eastAsia="fr-FR"/>
        </w:rPr>
        <w:t xml:space="preserve"> Le loup  heureux de l’aubaine reprit : « tend la jambe frère, je te guérirai de ton mal » mais quand il s’</w:t>
      </w:r>
      <w:r w:rsidR="00254D64">
        <w:rPr>
          <w:rFonts w:asciiTheme="majorBidi" w:eastAsia="Times New Roman" w:hAnsiTheme="majorBidi" w:cstheme="majorBidi"/>
          <w:color w:val="000000"/>
          <w:sz w:val="24"/>
          <w:szCs w:val="24"/>
          <w:bdr w:val="none" w:sz="0" w:space="0" w:color="auto" w:frame="1"/>
          <w:lang w:eastAsia="fr-FR"/>
        </w:rPr>
        <w:t>approcha du cheval, se préparant à sauter sur lui, celui à lui décocha une ruade qui lui brisa les mâchoires et le braisa mort, victime de sa fourberie.</w:t>
      </w:r>
    </w:p>
    <w:p w14:paraId="2565CC97" w14:textId="77777777" w:rsidR="00385BBB" w:rsidRPr="00EC6CC4" w:rsidRDefault="00385BBB"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p>
    <w:p w14:paraId="4B4BF925" w14:textId="77777777" w:rsidR="00EC6CC4" w:rsidRPr="00EC6CC4" w:rsidRDefault="006D51B1"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000000"/>
          <w:sz w:val="24"/>
          <w:szCs w:val="24"/>
          <w:bdr w:val="none" w:sz="0" w:space="0" w:color="auto" w:frame="1"/>
          <w:lang w:eastAsia="fr-FR"/>
        </w:rPr>
        <w:t>2</w:t>
      </w:r>
      <w:r w:rsidR="00EC6CC4" w:rsidRPr="00EC6CC4">
        <w:rPr>
          <w:rFonts w:asciiTheme="majorBidi" w:eastAsia="Times New Roman" w:hAnsiTheme="majorBidi" w:cstheme="majorBidi"/>
          <w:b/>
          <w:bCs/>
          <w:color w:val="000000"/>
          <w:sz w:val="24"/>
          <w:szCs w:val="24"/>
          <w:bdr w:val="none" w:sz="0" w:space="0" w:color="auto" w:frame="1"/>
          <w:lang w:eastAsia="fr-FR"/>
        </w:rPr>
        <w:t>.4.</w:t>
      </w:r>
      <w:r w:rsidR="009662A6" w:rsidRPr="00A40B0D">
        <w:rPr>
          <w:rFonts w:asciiTheme="majorBidi" w:eastAsia="Times New Roman" w:hAnsiTheme="majorBidi" w:cstheme="majorBidi"/>
          <w:color w:val="000000"/>
          <w:sz w:val="24"/>
          <w:szCs w:val="24"/>
          <w:lang w:eastAsia="fr-FR"/>
        </w:rPr>
        <w:t xml:space="preserve"> </w:t>
      </w:r>
      <w:r w:rsidR="00EC6CC4" w:rsidRPr="00EC6CC4">
        <w:rPr>
          <w:rFonts w:asciiTheme="majorBidi" w:eastAsia="Times New Roman" w:hAnsiTheme="majorBidi" w:cstheme="majorBidi"/>
          <w:b/>
          <w:bCs/>
          <w:color w:val="000000"/>
          <w:sz w:val="24"/>
          <w:szCs w:val="24"/>
          <w:bdr w:val="none" w:sz="0" w:space="0" w:color="auto" w:frame="1"/>
          <w:lang w:eastAsia="fr-FR"/>
        </w:rPr>
        <w:t>Transposition</w:t>
      </w:r>
    </w:p>
    <w:p w14:paraId="3CA1EDFD" w14:textId="5F017212" w:rsidR="00EC6CC4" w:rsidRPr="00EC6CC4" w:rsidRDefault="003043CF"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bdr w:val="none" w:sz="0" w:space="0" w:color="auto" w:frame="1"/>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La transposition est un changement de catégorie grammaticale d’un mot en passant de LD à LA.</w:t>
      </w:r>
      <w:r w:rsidR="00EC6CC4" w:rsidRPr="00A40B0D">
        <w:rPr>
          <w:rFonts w:asciiTheme="majorBidi" w:eastAsia="Times New Roman" w:hAnsiTheme="majorBidi" w:cstheme="majorBidi"/>
          <w:color w:val="000000"/>
          <w:sz w:val="24"/>
          <w:szCs w:val="24"/>
          <w:bdr w:val="none" w:sz="0" w:space="0" w:color="auto" w:frame="1"/>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C’est-à-</w:t>
      </w:r>
      <w:r w:rsidR="00EC6CC4" w:rsidRPr="00A40B0D">
        <w:rPr>
          <w:rFonts w:asciiTheme="majorBidi" w:eastAsia="Times New Roman" w:hAnsiTheme="majorBidi" w:cstheme="majorBidi"/>
          <w:color w:val="000000"/>
          <w:sz w:val="24"/>
          <w:szCs w:val="24"/>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dire qu’elle consiste à remplacer une partie du discours par une autre, sans changer le</w:t>
      </w:r>
      <w:r w:rsidR="00EC6CC4" w:rsidRPr="00A40B0D">
        <w:rPr>
          <w:rFonts w:asciiTheme="majorBidi" w:eastAsia="Times New Roman" w:hAnsiTheme="majorBidi" w:cstheme="majorBidi"/>
          <w:color w:val="000000"/>
          <w:sz w:val="24"/>
          <w:szCs w:val="24"/>
          <w:lang w:eastAsia="fr-FR"/>
        </w:rPr>
        <w:t xml:space="preserve"> </w:t>
      </w:r>
      <w:r w:rsidR="00EC6CC4" w:rsidRPr="00EC6CC4">
        <w:rPr>
          <w:rFonts w:asciiTheme="majorBidi" w:eastAsia="Times New Roman" w:hAnsiTheme="majorBidi" w:cstheme="majorBidi"/>
          <w:color w:val="000000"/>
          <w:sz w:val="24"/>
          <w:szCs w:val="24"/>
          <w:bdr w:val="none" w:sz="0" w:space="0" w:color="auto" w:frame="1"/>
          <w:lang w:eastAsia="fr-FR"/>
        </w:rPr>
        <w:t>sens du message.</w:t>
      </w:r>
    </w:p>
    <w:p w14:paraId="2B33CBD1" w14:textId="663FAC4B" w:rsidR="00EC6CC4" w:rsidRDefault="00EC6CC4" w:rsidP="00254D64">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sidRPr="00EC6CC4">
        <w:rPr>
          <w:rFonts w:asciiTheme="majorBidi" w:eastAsia="Times New Roman" w:hAnsiTheme="majorBidi" w:cstheme="majorBidi"/>
          <w:color w:val="000000"/>
          <w:sz w:val="24"/>
          <w:szCs w:val="24"/>
          <w:bdr w:val="none" w:sz="0" w:space="0" w:color="auto" w:frame="1"/>
          <w:lang w:eastAsia="fr-FR"/>
        </w:rPr>
        <w:t>Ce procédé peut aussi bien s’appliquer à l’intérieur d’une langue qu’au cas particulier de la</w:t>
      </w:r>
      <w:r w:rsidRPr="00A40B0D">
        <w:rPr>
          <w:rFonts w:asciiTheme="majorBidi" w:eastAsia="Times New Roman" w:hAnsiTheme="majorBidi" w:cstheme="majorBidi"/>
          <w:color w:val="000000"/>
          <w:sz w:val="24"/>
          <w:szCs w:val="24"/>
          <w:bdr w:val="none" w:sz="0" w:space="0" w:color="auto" w:frame="1"/>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traduction. La transposition est employée seulement lorsque la traduction littérale n’a aucun sens,</w:t>
      </w:r>
      <w:r w:rsidRPr="00A40B0D">
        <w:rPr>
          <w:rFonts w:asciiTheme="majorBidi" w:eastAsia="Times New Roman" w:hAnsiTheme="majorBidi" w:cstheme="majorBidi"/>
          <w:color w:val="000000"/>
          <w:sz w:val="24"/>
          <w:szCs w:val="24"/>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entraîne une erreur de traduction, ou est incompréhensible (problème de structure). Si la</w:t>
      </w:r>
      <w:r w:rsidRPr="00A40B0D">
        <w:rPr>
          <w:rFonts w:asciiTheme="majorBidi" w:eastAsia="Times New Roman" w:hAnsiTheme="majorBidi" w:cstheme="majorBidi"/>
          <w:color w:val="000000"/>
          <w:sz w:val="24"/>
          <w:szCs w:val="24"/>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traduction n’est ni</w:t>
      </w:r>
      <w:r w:rsidRPr="00A40B0D">
        <w:rPr>
          <w:rFonts w:asciiTheme="majorBidi" w:eastAsia="Times New Roman" w:hAnsiTheme="majorBidi" w:cstheme="majorBidi"/>
          <w:color w:val="000000"/>
          <w:sz w:val="24"/>
          <w:szCs w:val="24"/>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authentique ou idiomatique, on doit alors avoir recours à la transposition.(Vinay et Darbelnet, 1958, 50).</w:t>
      </w:r>
    </w:p>
    <w:p w14:paraId="1B28E67D" w14:textId="77777777" w:rsidR="00C11BAD" w:rsidRDefault="00C11BAD" w:rsidP="00254D64">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p>
    <w:p w14:paraId="58435394" w14:textId="77777777" w:rsidR="00254D64" w:rsidRDefault="00254D64" w:rsidP="00254D64">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p>
    <w:p w14:paraId="52404DC2" w14:textId="79CD10EB" w:rsidR="00254D64" w:rsidRPr="0011237E" w:rsidRDefault="00254D64" w:rsidP="00254D64">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 xml:space="preserve">Exercice </w:t>
      </w:r>
      <w:r w:rsidR="00897BDA">
        <w:rPr>
          <w:rFonts w:asciiTheme="majorBidi" w:eastAsia="Times New Roman" w:hAnsiTheme="majorBidi" w:cstheme="majorBidi"/>
          <w:b/>
          <w:bCs/>
          <w:color w:val="000000"/>
          <w:sz w:val="24"/>
          <w:szCs w:val="24"/>
          <w:bdr w:val="none" w:sz="0" w:space="0" w:color="auto" w:frame="1"/>
          <w:lang w:eastAsia="fr-FR"/>
        </w:rPr>
        <w:t>4</w:t>
      </w:r>
    </w:p>
    <w:p w14:paraId="07F3F893" w14:textId="2032AF9A" w:rsidR="00254D64" w:rsidRDefault="00254D64" w:rsidP="00254D64">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Traduisez le texte suivant (en arabe) </w:t>
      </w:r>
      <w:r w:rsidR="00BA452C">
        <w:rPr>
          <w:rFonts w:asciiTheme="majorBidi" w:eastAsia="Times New Roman" w:hAnsiTheme="majorBidi" w:cstheme="majorBidi"/>
          <w:b/>
          <w:bCs/>
          <w:color w:val="000000"/>
          <w:sz w:val="24"/>
          <w:szCs w:val="24"/>
          <w:bdr w:val="none" w:sz="0" w:space="0" w:color="auto" w:frame="1"/>
          <w:lang w:eastAsia="fr-FR"/>
        </w:rPr>
        <w:t>en appliquant le procédé de transposition</w:t>
      </w:r>
      <w:r w:rsidRPr="0011237E">
        <w:rPr>
          <w:rFonts w:asciiTheme="majorBidi" w:eastAsia="Times New Roman" w:hAnsiTheme="majorBidi" w:cstheme="majorBidi"/>
          <w:b/>
          <w:bCs/>
          <w:color w:val="000000"/>
          <w:sz w:val="24"/>
          <w:szCs w:val="24"/>
          <w:bdr w:val="none" w:sz="0" w:space="0" w:color="auto" w:frame="1"/>
          <w:lang w:eastAsia="fr-FR"/>
        </w:rPr>
        <w:t>:</w:t>
      </w:r>
    </w:p>
    <w:p w14:paraId="11A8E430" w14:textId="77777777" w:rsidR="00BA452C" w:rsidRDefault="00BA452C" w:rsidP="00254D64">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p>
    <w:p w14:paraId="53876270" w14:textId="44E49EB2" w:rsidR="00BA452C" w:rsidRDefault="00BA452C" w:rsidP="00254D64">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sidRPr="00BA452C">
        <w:rPr>
          <w:rFonts w:asciiTheme="majorBidi" w:eastAsia="Times New Roman" w:hAnsiTheme="majorBidi" w:cstheme="majorBidi"/>
          <w:color w:val="000000"/>
          <w:sz w:val="24"/>
          <w:szCs w:val="24"/>
          <w:bdr w:val="none" w:sz="0" w:space="0" w:color="auto" w:frame="1"/>
          <w:lang w:eastAsia="fr-FR"/>
        </w:rPr>
        <w:t xml:space="preserve">La </w:t>
      </w:r>
      <w:r>
        <w:rPr>
          <w:rFonts w:asciiTheme="majorBidi" w:eastAsia="Times New Roman" w:hAnsiTheme="majorBidi" w:cstheme="majorBidi"/>
          <w:color w:val="000000"/>
          <w:sz w:val="24"/>
          <w:szCs w:val="24"/>
          <w:bdr w:val="none" w:sz="0" w:space="0" w:color="auto" w:frame="1"/>
          <w:lang w:eastAsia="fr-FR"/>
        </w:rPr>
        <w:t xml:space="preserve">fête du travail en France est célébrée le premier mai comme c’est le cas du monde. En fait, les salariés devront être payés le double car c’est aussi la journée internationale des travailleurs qui rappelle que les ouvriers ont dû se battre pour obtenir leurs droits. </w:t>
      </w:r>
    </w:p>
    <w:p w14:paraId="7D1EE0A5" w14:textId="77777777" w:rsidR="001F6F16" w:rsidRPr="00EC6CC4" w:rsidRDefault="001F6F16"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p>
    <w:p w14:paraId="249D2456" w14:textId="12C8914C" w:rsidR="001F6F16" w:rsidRPr="001F6F16" w:rsidRDefault="006D51B1"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000000"/>
          <w:sz w:val="24"/>
          <w:szCs w:val="24"/>
          <w:bdr w:val="none" w:sz="0" w:space="0" w:color="auto" w:frame="1"/>
          <w:lang w:eastAsia="fr-FR"/>
        </w:rPr>
        <w:t>2</w:t>
      </w:r>
      <w:r w:rsidR="001F6F16" w:rsidRPr="001F6F16">
        <w:rPr>
          <w:rFonts w:asciiTheme="majorBidi" w:eastAsia="Times New Roman" w:hAnsiTheme="majorBidi" w:cstheme="majorBidi"/>
          <w:b/>
          <w:bCs/>
          <w:color w:val="000000"/>
          <w:sz w:val="24"/>
          <w:szCs w:val="24"/>
          <w:bdr w:val="none" w:sz="0" w:space="0" w:color="auto" w:frame="1"/>
          <w:lang w:eastAsia="fr-FR"/>
        </w:rPr>
        <w:t>.4.1.</w:t>
      </w:r>
      <w:r w:rsidR="00BA452C">
        <w:rPr>
          <w:rFonts w:asciiTheme="majorBidi" w:eastAsia="Times New Roman" w:hAnsiTheme="majorBidi" w:cstheme="majorBidi"/>
          <w:b/>
          <w:bCs/>
          <w:color w:val="000000"/>
          <w:sz w:val="24"/>
          <w:szCs w:val="24"/>
          <w:bdr w:val="none" w:sz="0" w:space="0" w:color="auto" w:frame="1"/>
          <w:lang w:eastAsia="fr-FR"/>
        </w:rPr>
        <w:t xml:space="preserve"> </w:t>
      </w:r>
      <w:r w:rsidR="001F6F16" w:rsidRPr="001F6F16">
        <w:rPr>
          <w:rFonts w:asciiTheme="majorBidi" w:eastAsia="Times New Roman" w:hAnsiTheme="majorBidi" w:cstheme="majorBidi"/>
          <w:b/>
          <w:bCs/>
          <w:color w:val="000000"/>
          <w:sz w:val="24"/>
          <w:szCs w:val="24"/>
          <w:bdr w:val="none" w:sz="0" w:space="0" w:color="auto" w:frame="1"/>
          <w:lang w:eastAsia="fr-FR"/>
        </w:rPr>
        <w:t>Sous procédés de transposition</w:t>
      </w:r>
    </w:p>
    <w:p w14:paraId="3B87BD9A" w14:textId="77777777" w:rsidR="00D83C4F" w:rsidRPr="001F6F16" w:rsidRDefault="001F6F16" w:rsidP="00D83C4F">
      <w:pPr>
        <w:shd w:val="clear" w:color="auto" w:fill="FFFFFF" w:themeFill="background1"/>
        <w:spacing w:after="150" w:line="360" w:lineRule="auto"/>
        <w:jc w:val="both"/>
        <w:rPr>
          <w:rFonts w:asciiTheme="majorBidi" w:eastAsia="Times New Roman" w:hAnsiTheme="majorBidi" w:cstheme="majorBidi"/>
          <w:color w:val="000000"/>
          <w:sz w:val="24"/>
          <w:szCs w:val="24"/>
          <w:bdr w:val="none" w:sz="0" w:space="0" w:color="auto" w:frame="1"/>
          <w:lang w:eastAsia="fr-FR"/>
        </w:rPr>
      </w:pPr>
      <w:r w:rsidRPr="001F6F16">
        <w:rPr>
          <w:rFonts w:asciiTheme="majorBidi" w:eastAsia="Times New Roman" w:hAnsiTheme="majorBidi" w:cstheme="majorBidi"/>
          <w:color w:val="000000"/>
          <w:sz w:val="24"/>
          <w:szCs w:val="24"/>
          <w:bdr w:val="none" w:sz="0" w:space="0" w:color="auto" w:frame="1"/>
          <w:lang w:eastAsia="fr-FR"/>
        </w:rPr>
        <w:t>Le procédé de transposition a 4 sous procédés.</w:t>
      </w:r>
    </w:p>
    <w:p w14:paraId="618185EC" w14:textId="77777777" w:rsidR="001F6F16" w:rsidRPr="001F6F16" w:rsidRDefault="006D51B1"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000000"/>
          <w:sz w:val="24"/>
          <w:szCs w:val="24"/>
          <w:bdr w:val="none" w:sz="0" w:space="0" w:color="auto" w:frame="1"/>
          <w:lang w:eastAsia="fr-FR"/>
        </w:rPr>
        <w:t>2</w:t>
      </w:r>
      <w:r w:rsidR="009662A6" w:rsidRPr="00A40B0D">
        <w:rPr>
          <w:rFonts w:asciiTheme="majorBidi" w:eastAsia="Times New Roman" w:hAnsiTheme="majorBidi" w:cstheme="majorBidi"/>
          <w:b/>
          <w:bCs/>
          <w:color w:val="000000"/>
          <w:sz w:val="24"/>
          <w:szCs w:val="24"/>
          <w:bdr w:val="none" w:sz="0" w:space="0" w:color="auto" w:frame="1"/>
          <w:lang w:eastAsia="fr-FR"/>
        </w:rPr>
        <w:t>.4.1.1.</w:t>
      </w:r>
      <w:r w:rsidR="001F6F16" w:rsidRPr="00A40B0D">
        <w:rPr>
          <w:rFonts w:asciiTheme="majorBidi" w:eastAsia="Times New Roman" w:hAnsiTheme="majorBidi" w:cstheme="majorBidi"/>
          <w:color w:val="000000"/>
          <w:sz w:val="24"/>
          <w:szCs w:val="24"/>
          <w:lang w:eastAsia="fr-FR"/>
        </w:rPr>
        <w:t xml:space="preserve"> </w:t>
      </w:r>
      <w:r w:rsidR="001F6F16" w:rsidRPr="001F6F16">
        <w:rPr>
          <w:rFonts w:asciiTheme="majorBidi" w:eastAsia="Times New Roman" w:hAnsiTheme="majorBidi" w:cstheme="majorBidi"/>
          <w:b/>
          <w:bCs/>
          <w:color w:val="000000"/>
          <w:sz w:val="24"/>
          <w:szCs w:val="24"/>
          <w:bdr w:val="none" w:sz="0" w:space="0" w:color="auto" w:frame="1"/>
          <w:lang w:eastAsia="fr-FR"/>
        </w:rPr>
        <w:t>Amplification</w:t>
      </w:r>
    </w:p>
    <w:p w14:paraId="40FBABCA" w14:textId="77777777" w:rsidR="001F6F16" w:rsidRPr="001F6F16" w:rsidRDefault="001F6F16"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1F6F16">
        <w:rPr>
          <w:rFonts w:asciiTheme="majorBidi" w:eastAsia="Times New Roman" w:hAnsiTheme="majorBidi" w:cstheme="majorBidi"/>
          <w:color w:val="000000"/>
          <w:sz w:val="24"/>
          <w:szCs w:val="24"/>
          <w:bdr w:val="none" w:sz="0" w:space="0" w:color="auto" w:frame="1"/>
          <w:lang w:eastAsia="fr-FR"/>
        </w:rPr>
        <w:t>C’est le cas où la langue d’arrivée emploie plus de mots que la langue de départ pour exprimer la</w:t>
      </w:r>
      <w:r w:rsidRPr="00A40B0D">
        <w:rPr>
          <w:rFonts w:asciiTheme="majorBidi" w:eastAsia="Times New Roman" w:hAnsiTheme="majorBidi" w:cstheme="majorBidi"/>
          <w:color w:val="000000"/>
          <w:sz w:val="24"/>
          <w:szCs w:val="24"/>
          <w:lang w:eastAsia="fr-FR"/>
        </w:rPr>
        <w:t xml:space="preserve"> </w:t>
      </w:r>
      <w:r w:rsidRPr="001F6F16">
        <w:rPr>
          <w:rFonts w:asciiTheme="majorBidi" w:eastAsia="Times New Roman" w:hAnsiTheme="majorBidi" w:cstheme="majorBidi"/>
          <w:color w:val="000000"/>
          <w:sz w:val="24"/>
          <w:szCs w:val="24"/>
          <w:bdr w:val="none" w:sz="0" w:space="0" w:color="auto" w:frame="1"/>
          <w:lang w:eastAsia="fr-FR"/>
        </w:rPr>
        <w:t>même idée. (Vinay et Darbelnet, 1958, 5).</w:t>
      </w:r>
    </w:p>
    <w:p w14:paraId="11FA444B" w14:textId="77777777" w:rsidR="001F6F16" w:rsidRPr="001F6F16" w:rsidRDefault="001F6F16"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1F6F16">
        <w:rPr>
          <w:rFonts w:asciiTheme="majorBidi" w:eastAsia="Times New Roman" w:hAnsiTheme="majorBidi" w:cstheme="majorBidi"/>
          <w:color w:val="000000"/>
          <w:sz w:val="24"/>
          <w:szCs w:val="24"/>
          <w:bdr w:val="none" w:sz="0" w:space="0" w:color="auto" w:frame="1"/>
          <w:lang w:eastAsia="fr-FR"/>
        </w:rPr>
        <w:t>L’amplification est un type de transposition consistant</w:t>
      </w:r>
      <w:r w:rsidRPr="00A40B0D">
        <w:rPr>
          <w:rFonts w:asciiTheme="majorBidi" w:eastAsia="Times New Roman" w:hAnsiTheme="majorBidi" w:cstheme="majorBidi"/>
          <w:color w:val="000000"/>
          <w:sz w:val="24"/>
          <w:szCs w:val="24"/>
          <w:lang w:eastAsia="fr-FR"/>
        </w:rPr>
        <w:t xml:space="preserve"> </w:t>
      </w:r>
      <w:r w:rsidRPr="001F6F16">
        <w:rPr>
          <w:rFonts w:asciiTheme="majorBidi" w:eastAsia="Times New Roman" w:hAnsiTheme="majorBidi" w:cstheme="majorBidi"/>
          <w:color w:val="000000"/>
          <w:sz w:val="24"/>
          <w:szCs w:val="24"/>
          <w:bdr w:val="none" w:sz="0" w:space="0" w:color="auto" w:frame="1"/>
          <w:lang w:eastAsia="fr-FR"/>
        </w:rPr>
        <w:t>à ajouter un syntagme nominal ou verbal pour traduire une préposition, un pronom ou un adverbe</w:t>
      </w:r>
      <w:r w:rsidRPr="00A40B0D">
        <w:rPr>
          <w:rFonts w:asciiTheme="majorBidi" w:eastAsia="Times New Roman" w:hAnsiTheme="majorBidi" w:cstheme="majorBidi"/>
          <w:color w:val="000000"/>
          <w:sz w:val="24"/>
          <w:szCs w:val="24"/>
          <w:lang w:eastAsia="fr-FR"/>
        </w:rPr>
        <w:t xml:space="preserve"> </w:t>
      </w:r>
      <w:r w:rsidRPr="001F6F16">
        <w:rPr>
          <w:rFonts w:asciiTheme="majorBidi" w:eastAsia="Times New Roman" w:hAnsiTheme="majorBidi" w:cstheme="majorBidi"/>
          <w:color w:val="000000"/>
          <w:sz w:val="24"/>
          <w:szCs w:val="24"/>
          <w:bdr w:val="none" w:sz="0" w:space="0" w:color="auto" w:frame="1"/>
          <w:lang w:eastAsia="fr-FR"/>
        </w:rPr>
        <w:t>interrogatif. L’amplification est l’opposée de l’économie.</w:t>
      </w:r>
    </w:p>
    <w:p w14:paraId="491AB7E7" w14:textId="77777777" w:rsidR="009662A6" w:rsidRPr="009662A6" w:rsidRDefault="006D51B1"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000000"/>
          <w:sz w:val="24"/>
          <w:szCs w:val="24"/>
          <w:bdr w:val="none" w:sz="0" w:space="0" w:color="auto" w:frame="1"/>
          <w:lang w:eastAsia="fr-FR"/>
        </w:rPr>
        <w:t>2</w:t>
      </w:r>
      <w:r w:rsidR="009662A6" w:rsidRPr="00A40B0D">
        <w:rPr>
          <w:rFonts w:asciiTheme="majorBidi" w:eastAsia="Times New Roman" w:hAnsiTheme="majorBidi" w:cstheme="majorBidi"/>
          <w:b/>
          <w:bCs/>
          <w:color w:val="000000"/>
          <w:sz w:val="24"/>
          <w:szCs w:val="24"/>
          <w:bdr w:val="none" w:sz="0" w:space="0" w:color="auto" w:frame="1"/>
          <w:lang w:eastAsia="fr-FR"/>
        </w:rPr>
        <w:t>.4.1.</w:t>
      </w:r>
      <w:r w:rsidR="009662A6" w:rsidRPr="009662A6">
        <w:rPr>
          <w:rFonts w:asciiTheme="majorBidi" w:eastAsia="Times New Roman" w:hAnsiTheme="majorBidi" w:cstheme="majorBidi"/>
          <w:b/>
          <w:bCs/>
          <w:color w:val="000000"/>
          <w:sz w:val="24"/>
          <w:szCs w:val="24"/>
          <w:bdr w:val="none" w:sz="0" w:space="0" w:color="auto" w:frame="1"/>
          <w:lang w:eastAsia="fr-FR"/>
        </w:rPr>
        <w:t>2.Étouffement</w:t>
      </w:r>
    </w:p>
    <w:p w14:paraId="210DFDC6" w14:textId="558203DD" w:rsidR="009662A6" w:rsidRDefault="003043CF"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Pr>
          <w:rFonts w:asciiTheme="majorBidi" w:eastAsia="Times New Roman" w:hAnsiTheme="majorBidi" w:cstheme="majorBidi"/>
          <w:color w:val="000000"/>
          <w:sz w:val="24"/>
          <w:szCs w:val="24"/>
          <w:bdr w:val="none" w:sz="0" w:space="0" w:color="auto" w:frame="1"/>
          <w:lang w:eastAsia="fr-FR"/>
        </w:rPr>
        <w:t xml:space="preserve">     </w:t>
      </w:r>
      <w:r w:rsidR="009662A6" w:rsidRPr="00A40B0D">
        <w:rPr>
          <w:rFonts w:asciiTheme="majorBidi" w:eastAsia="Times New Roman" w:hAnsiTheme="majorBidi" w:cstheme="majorBidi"/>
          <w:color w:val="000000"/>
          <w:sz w:val="24"/>
          <w:szCs w:val="24"/>
          <w:bdr w:val="none" w:sz="0" w:space="0" w:color="auto" w:frame="1"/>
          <w:lang w:eastAsia="fr-FR"/>
        </w:rPr>
        <w:t>L’é</w:t>
      </w:r>
      <w:r w:rsidR="009662A6" w:rsidRPr="009662A6">
        <w:rPr>
          <w:rFonts w:asciiTheme="majorBidi" w:eastAsia="Times New Roman" w:hAnsiTheme="majorBidi" w:cstheme="majorBidi"/>
          <w:color w:val="000000"/>
          <w:sz w:val="24"/>
          <w:szCs w:val="24"/>
          <w:bdr w:val="none" w:sz="0" w:space="0" w:color="auto" w:frame="1"/>
          <w:lang w:eastAsia="fr-FR"/>
        </w:rPr>
        <w:t>touffement, qui est une</w:t>
      </w:r>
      <w:r w:rsidR="009662A6" w:rsidRPr="00A40B0D">
        <w:rPr>
          <w:rFonts w:asciiTheme="majorBidi" w:eastAsia="Times New Roman" w:hAnsiTheme="majorBidi" w:cstheme="majorBidi"/>
          <w:color w:val="000000"/>
          <w:sz w:val="24"/>
          <w:szCs w:val="24"/>
          <w:lang w:eastAsia="fr-FR"/>
        </w:rPr>
        <w:t xml:space="preserve"> </w:t>
      </w:r>
      <w:r w:rsidR="009662A6" w:rsidRPr="009662A6">
        <w:rPr>
          <w:rFonts w:asciiTheme="majorBidi" w:eastAsia="Times New Roman" w:hAnsiTheme="majorBidi" w:cstheme="majorBidi"/>
          <w:color w:val="000000"/>
          <w:sz w:val="24"/>
          <w:szCs w:val="24"/>
          <w:bdr w:val="none" w:sz="0" w:space="0" w:color="auto" w:frame="1"/>
          <w:lang w:eastAsia="fr-FR"/>
        </w:rPr>
        <w:t>variét</w:t>
      </w:r>
      <w:r w:rsidR="00A40B0D" w:rsidRPr="00A40B0D">
        <w:rPr>
          <w:rFonts w:asciiTheme="majorBidi" w:eastAsia="Times New Roman" w:hAnsiTheme="majorBidi" w:cstheme="majorBidi"/>
          <w:color w:val="000000"/>
          <w:sz w:val="24"/>
          <w:szCs w:val="24"/>
          <w:bdr w:val="none" w:sz="0" w:space="0" w:color="auto" w:frame="1"/>
          <w:lang w:eastAsia="fr-FR"/>
        </w:rPr>
        <w:t>é d’amplification, est appliqué</w:t>
      </w:r>
      <w:r w:rsidR="009662A6" w:rsidRPr="009662A6">
        <w:rPr>
          <w:rFonts w:asciiTheme="majorBidi" w:eastAsia="Times New Roman" w:hAnsiTheme="majorBidi" w:cstheme="majorBidi"/>
          <w:color w:val="000000"/>
          <w:sz w:val="24"/>
          <w:szCs w:val="24"/>
          <w:bdr w:val="none" w:sz="0" w:space="0" w:color="auto" w:frame="1"/>
          <w:lang w:eastAsia="fr-FR"/>
        </w:rPr>
        <w:t xml:space="preserve"> pour traduire une préposition,</w:t>
      </w:r>
      <w:r w:rsidR="009662A6" w:rsidRPr="00A40B0D">
        <w:rPr>
          <w:rFonts w:asciiTheme="majorBidi" w:eastAsia="Times New Roman" w:hAnsiTheme="majorBidi" w:cstheme="majorBidi"/>
          <w:color w:val="000000"/>
          <w:sz w:val="24"/>
          <w:szCs w:val="24"/>
          <w:lang w:eastAsia="fr-FR"/>
        </w:rPr>
        <w:t xml:space="preserve"> </w:t>
      </w:r>
      <w:r w:rsidR="009662A6" w:rsidRPr="009662A6">
        <w:rPr>
          <w:rFonts w:asciiTheme="majorBidi" w:eastAsia="Times New Roman" w:hAnsiTheme="majorBidi" w:cstheme="majorBidi"/>
          <w:color w:val="000000"/>
          <w:sz w:val="24"/>
          <w:szCs w:val="24"/>
          <w:bdr w:val="none" w:sz="0" w:space="0" w:color="auto" w:frame="1"/>
          <w:lang w:eastAsia="fr-FR"/>
        </w:rPr>
        <w:t>un pronom ou un adverbe interrogatif par un syntagme verbal ou nominal en français. Il est</w:t>
      </w:r>
      <w:r w:rsidR="009662A6" w:rsidRPr="00A40B0D">
        <w:rPr>
          <w:rFonts w:asciiTheme="majorBidi" w:eastAsia="Times New Roman" w:hAnsiTheme="majorBidi" w:cstheme="majorBidi"/>
          <w:color w:val="000000"/>
          <w:sz w:val="24"/>
          <w:szCs w:val="24"/>
          <w:lang w:eastAsia="fr-FR"/>
        </w:rPr>
        <w:t xml:space="preserve"> </w:t>
      </w:r>
      <w:r w:rsidR="009662A6" w:rsidRPr="009662A6">
        <w:rPr>
          <w:rFonts w:asciiTheme="majorBidi" w:eastAsia="Times New Roman" w:hAnsiTheme="majorBidi" w:cstheme="majorBidi"/>
          <w:color w:val="000000"/>
          <w:sz w:val="24"/>
          <w:szCs w:val="24"/>
          <w:bdr w:val="none" w:sz="0" w:space="0" w:color="auto" w:frame="1"/>
          <w:lang w:eastAsia="fr-FR"/>
        </w:rPr>
        <w:t>souvent utile et même parfois indispens</w:t>
      </w:r>
      <w:r w:rsidR="009662A6" w:rsidRPr="00A40B0D">
        <w:rPr>
          <w:rFonts w:asciiTheme="majorBidi" w:eastAsia="Times New Roman" w:hAnsiTheme="majorBidi" w:cstheme="majorBidi"/>
          <w:color w:val="000000"/>
          <w:sz w:val="24"/>
          <w:szCs w:val="24"/>
          <w:bdr w:val="none" w:sz="0" w:space="0" w:color="auto" w:frame="1"/>
          <w:lang w:eastAsia="fr-FR"/>
        </w:rPr>
        <w:t xml:space="preserve">able d’ajouter une précision en </w:t>
      </w:r>
      <w:r w:rsidR="009662A6" w:rsidRPr="009662A6">
        <w:rPr>
          <w:rFonts w:asciiTheme="majorBidi" w:eastAsia="Times New Roman" w:hAnsiTheme="majorBidi" w:cstheme="majorBidi"/>
          <w:color w:val="000000"/>
          <w:sz w:val="24"/>
          <w:szCs w:val="24"/>
          <w:bdr w:val="none" w:sz="0" w:space="0" w:color="auto" w:frame="1"/>
          <w:lang w:eastAsia="fr-FR"/>
        </w:rPr>
        <w:t>traduisant afin d’obtenir</w:t>
      </w:r>
      <w:r w:rsidR="009662A6" w:rsidRPr="00A40B0D">
        <w:rPr>
          <w:rFonts w:asciiTheme="majorBidi" w:eastAsia="Times New Roman" w:hAnsiTheme="majorBidi" w:cstheme="majorBidi"/>
          <w:color w:val="000000"/>
          <w:sz w:val="24"/>
          <w:szCs w:val="24"/>
          <w:bdr w:val="none" w:sz="0" w:space="0" w:color="auto" w:frame="1"/>
          <w:lang w:eastAsia="fr-FR"/>
        </w:rPr>
        <w:t xml:space="preserve"> </w:t>
      </w:r>
      <w:r w:rsidR="009662A6" w:rsidRPr="009662A6">
        <w:rPr>
          <w:rFonts w:asciiTheme="majorBidi" w:eastAsia="Times New Roman" w:hAnsiTheme="majorBidi" w:cstheme="majorBidi"/>
          <w:color w:val="000000"/>
          <w:sz w:val="24"/>
          <w:szCs w:val="24"/>
          <w:bdr w:val="none" w:sz="0" w:space="0" w:color="auto" w:frame="1"/>
          <w:lang w:eastAsia="fr-FR"/>
        </w:rPr>
        <w:t>le même effet que dans la langue de départ. L’étouffement permet également de parvenir à une</w:t>
      </w:r>
      <w:r w:rsidR="00A40B0D" w:rsidRPr="00A40B0D">
        <w:rPr>
          <w:rFonts w:asciiTheme="majorBidi" w:eastAsia="Times New Roman" w:hAnsiTheme="majorBidi" w:cstheme="majorBidi"/>
          <w:color w:val="000000"/>
          <w:sz w:val="24"/>
          <w:szCs w:val="24"/>
          <w:bdr w:val="none" w:sz="0" w:space="0" w:color="auto" w:frame="1"/>
          <w:lang w:eastAsia="fr-FR"/>
        </w:rPr>
        <w:t xml:space="preserve"> </w:t>
      </w:r>
      <w:r w:rsidR="009662A6" w:rsidRPr="009662A6">
        <w:rPr>
          <w:rFonts w:asciiTheme="majorBidi" w:eastAsia="Times New Roman" w:hAnsiTheme="majorBidi" w:cstheme="majorBidi"/>
          <w:color w:val="000000"/>
          <w:sz w:val="24"/>
          <w:szCs w:val="24"/>
          <w:bdr w:val="none" w:sz="0" w:space="0" w:color="auto" w:frame="1"/>
          <w:lang w:eastAsia="fr-FR"/>
        </w:rPr>
        <w:t>formulation plus authentique que la simple traduction littérale. (Vinay et Darbelnet, 1958, 9)</w:t>
      </w:r>
    </w:p>
    <w:p w14:paraId="30CD5B24" w14:textId="77777777" w:rsidR="006D51B1" w:rsidRDefault="006D51B1"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p>
    <w:p w14:paraId="512E2F1F" w14:textId="77777777" w:rsidR="006D51B1" w:rsidRPr="009662A6" w:rsidRDefault="006D51B1"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p>
    <w:p w14:paraId="73D29731" w14:textId="77777777" w:rsidR="009662A6" w:rsidRPr="009662A6" w:rsidRDefault="006D51B1"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000000"/>
          <w:sz w:val="24"/>
          <w:szCs w:val="24"/>
          <w:bdr w:val="none" w:sz="0" w:space="0" w:color="auto" w:frame="1"/>
          <w:lang w:eastAsia="fr-FR"/>
        </w:rPr>
        <w:t>2</w:t>
      </w:r>
      <w:r w:rsidR="009662A6" w:rsidRPr="009662A6">
        <w:rPr>
          <w:rFonts w:asciiTheme="majorBidi" w:eastAsia="Times New Roman" w:hAnsiTheme="majorBidi" w:cstheme="majorBidi"/>
          <w:b/>
          <w:bCs/>
          <w:color w:val="000000"/>
          <w:sz w:val="24"/>
          <w:szCs w:val="24"/>
          <w:bdr w:val="none" w:sz="0" w:space="0" w:color="auto" w:frame="1"/>
          <w:lang w:eastAsia="fr-FR"/>
        </w:rPr>
        <w:t>.4.1.3 Chassé-croisé</w:t>
      </w:r>
    </w:p>
    <w:p w14:paraId="792A90B0" w14:textId="77DB21A1" w:rsidR="00F9498F" w:rsidRDefault="003043CF"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Pr>
          <w:rFonts w:asciiTheme="majorBidi" w:eastAsia="Times New Roman" w:hAnsiTheme="majorBidi" w:cstheme="majorBidi"/>
          <w:color w:val="000000"/>
          <w:sz w:val="24"/>
          <w:szCs w:val="24"/>
          <w:bdr w:val="none" w:sz="0" w:space="0" w:color="auto" w:frame="1"/>
          <w:lang w:eastAsia="fr-FR"/>
        </w:rPr>
        <w:t xml:space="preserve">      </w:t>
      </w:r>
      <w:r w:rsidR="009662A6" w:rsidRPr="009662A6">
        <w:rPr>
          <w:rFonts w:asciiTheme="majorBidi" w:eastAsia="Times New Roman" w:hAnsiTheme="majorBidi" w:cstheme="majorBidi"/>
          <w:color w:val="000000"/>
          <w:sz w:val="24"/>
          <w:szCs w:val="24"/>
          <w:bdr w:val="none" w:sz="0" w:space="0" w:color="auto" w:frame="1"/>
          <w:lang w:eastAsia="fr-FR"/>
        </w:rPr>
        <w:t>Le chassé-croisé par lequel deux signifiés permutent entre eux et changent de catégorie</w:t>
      </w:r>
      <w:r w:rsidR="00A40B0D" w:rsidRPr="00A40B0D">
        <w:rPr>
          <w:rFonts w:asciiTheme="majorBidi" w:eastAsia="Times New Roman" w:hAnsiTheme="majorBidi" w:cstheme="majorBidi"/>
          <w:color w:val="000000"/>
          <w:sz w:val="24"/>
          <w:szCs w:val="24"/>
          <w:bdr w:val="none" w:sz="0" w:space="0" w:color="auto" w:frame="1"/>
          <w:lang w:eastAsia="fr-FR"/>
        </w:rPr>
        <w:t xml:space="preserve"> </w:t>
      </w:r>
      <w:r w:rsidR="009662A6" w:rsidRPr="009662A6">
        <w:rPr>
          <w:rFonts w:asciiTheme="majorBidi" w:eastAsia="Times New Roman" w:hAnsiTheme="majorBidi" w:cstheme="majorBidi"/>
          <w:color w:val="000000"/>
          <w:sz w:val="24"/>
          <w:szCs w:val="24"/>
          <w:bdr w:val="none" w:sz="0" w:space="0" w:color="auto" w:frame="1"/>
          <w:lang w:eastAsia="fr-FR"/>
        </w:rPr>
        <w:t>grammaticale. Le chassé</w:t>
      </w:r>
      <w:r w:rsidR="00A40B0D" w:rsidRPr="00A40B0D">
        <w:rPr>
          <w:rFonts w:asciiTheme="majorBidi" w:eastAsia="Times New Roman" w:hAnsiTheme="majorBidi" w:cstheme="majorBidi"/>
          <w:color w:val="000000"/>
          <w:sz w:val="24"/>
          <w:szCs w:val="24"/>
          <w:bdr w:val="none" w:sz="0" w:space="0" w:color="auto" w:frame="1"/>
          <w:lang w:eastAsia="fr-FR"/>
        </w:rPr>
        <w:t>-</w:t>
      </w:r>
      <w:r w:rsidR="009662A6" w:rsidRPr="009662A6">
        <w:rPr>
          <w:rFonts w:asciiTheme="majorBidi" w:eastAsia="Times New Roman" w:hAnsiTheme="majorBidi" w:cstheme="majorBidi"/>
          <w:color w:val="000000"/>
          <w:sz w:val="24"/>
          <w:szCs w:val="24"/>
          <w:bdr w:val="none" w:sz="0" w:space="0" w:color="auto" w:frame="1"/>
          <w:lang w:eastAsia="fr-FR"/>
        </w:rPr>
        <w:t> croisé est un cas particulier de la transposition.</w:t>
      </w:r>
    </w:p>
    <w:p w14:paraId="5115D2E8" w14:textId="77777777" w:rsidR="00F9498F" w:rsidRDefault="00F9498F"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p>
    <w:p w14:paraId="70FF3852" w14:textId="70FDBBAD" w:rsidR="009662A6" w:rsidRPr="00A40B0D" w:rsidRDefault="009662A6"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sidRPr="009662A6">
        <w:rPr>
          <w:rFonts w:asciiTheme="majorBidi" w:eastAsia="Times New Roman" w:hAnsiTheme="majorBidi" w:cstheme="majorBidi"/>
          <w:color w:val="000000"/>
          <w:sz w:val="24"/>
          <w:szCs w:val="24"/>
          <w:bdr w:val="none" w:sz="0" w:space="0" w:color="auto" w:frame="1"/>
          <w:lang w:eastAsia="fr-FR"/>
        </w:rPr>
        <w:t> </w:t>
      </w:r>
    </w:p>
    <w:p w14:paraId="0A209602" w14:textId="77777777" w:rsidR="00A40B0D" w:rsidRPr="00A40B0D" w:rsidRDefault="00A40B0D"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p>
    <w:p w14:paraId="1F2773B7" w14:textId="77777777" w:rsidR="00A40B0D" w:rsidRPr="00A40B0D" w:rsidRDefault="006D51B1"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Pr>
          <w:rFonts w:ascii="Times New Roman" w:eastAsia="Times New Roman" w:hAnsi="Times New Roman" w:cs="Times New Roman"/>
          <w:b/>
          <w:bCs/>
          <w:color w:val="000000"/>
          <w:sz w:val="24"/>
          <w:szCs w:val="24"/>
          <w:bdr w:val="none" w:sz="0" w:space="0" w:color="auto" w:frame="1"/>
          <w:lang w:eastAsia="fr-FR"/>
        </w:rPr>
        <w:t>2</w:t>
      </w:r>
      <w:r w:rsidR="00A40B0D" w:rsidRPr="00A40B0D">
        <w:rPr>
          <w:rFonts w:ascii="Times New Roman" w:eastAsia="Times New Roman" w:hAnsi="Times New Roman" w:cs="Times New Roman"/>
          <w:b/>
          <w:bCs/>
          <w:color w:val="000000"/>
          <w:sz w:val="24"/>
          <w:szCs w:val="24"/>
          <w:bdr w:val="none" w:sz="0" w:space="0" w:color="auto" w:frame="1"/>
          <w:lang w:eastAsia="fr-FR"/>
        </w:rPr>
        <w:t>.5. Modulation</w:t>
      </w:r>
    </w:p>
    <w:p w14:paraId="478EF4AB" w14:textId="2CA6105B" w:rsidR="00A40B0D" w:rsidRPr="00A40B0D" w:rsidRDefault="003043CF"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Pr>
          <w:rFonts w:ascii="Times New Roman" w:eastAsia="Times New Roman" w:hAnsi="Times New Roman" w:cs="Times New Roman"/>
          <w:color w:val="000000"/>
          <w:sz w:val="24"/>
          <w:szCs w:val="24"/>
          <w:bdr w:val="none" w:sz="0" w:space="0" w:color="auto" w:frame="1"/>
          <w:lang w:eastAsia="fr-FR"/>
        </w:rPr>
        <w:t xml:space="preserve">      </w:t>
      </w:r>
      <w:r w:rsidR="00A40B0D" w:rsidRPr="00A40B0D">
        <w:rPr>
          <w:rFonts w:ascii="Times New Roman" w:eastAsia="Times New Roman" w:hAnsi="Times New Roman" w:cs="Times New Roman"/>
          <w:color w:val="000000"/>
          <w:sz w:val="24"/>
          <w:szCs w:val="24"/>
          <w:bdr w:val="none" w:sz="0" w:space="0" w:color="auto" w:frame="1"/>
          <w:lang w:eastAsia="fr-FR"/>
        </w:rPr>
        <w:t>La modulation, qui est une variation dans le message, obtient un changement de point de vue</w:t>
      </w:r>
      <w:r w:rsidR="00A40B0D">
        <w:rPr>
          <w:rFonts w:ascii="Roboto" w:eastAsia="Times New Roman" w:hAnsi="Roboto" w:cs="Times New Roman"/>
          <w:color w:val="000000"/>
          <w:sz w:val="24"/>
          <w:szCs w:val="24"/>
          <w:lang w:eastAsia="fr-FR"/>
        </w:rPr>
        <w:t xml:space="preserve"> </w:t>
      </w:r>
      <w:r w:rsidR="00A40B0D" w:rsidRPr="00A40B0D">
        <w:rPr>
          <w:rFonts w:ascii="Times New Roman" w:eastAsia="Times New Roman" w:hAnsi="Times New Roman" w:cs="Times New Roman"/>
          <w:color w:val="000000"/>
          <w:sz w:val="24"/>
          <w:szCs w:val="24"/>
          <w:bdr w:val="none" w:sz="0" w:space="0" w:color="auto" w:frame="1"/>
          <w:lang w:eastAsia="fr-FR"/>
        </w:rPr>
        <w:t>d’éclairage pour éviter l’emploi d’un mot ou d’une expression qui passe mal dans la LA. Elle</w:t>
      </w:r>
      <w:r w:rsidR="00A40B0D">
        <w:rPr>
          <w:rFonts w:ascii="Times New Roman" w:eastAsia="Times New Roman" w:hAnsi="Times New Roman" w:cs="Times New Roman"/>
          <w:color w:val="000000"/>
          <w:sz w:val="24"/>
          <w:szCs w:val="24"/>
          <w:bdr w:val="none" w:sz="0" w:space="0" w:color="auto" w:frame="1"/>
          <w:lang w:eastAsia="fr-FR"/>
        </w:rPr>
        <w:t xml:space="preserve"> </w:t>
      </w:r>
      <w:r w:rsidR="00A40B0D" w:rsidRPr="00A40B0D">
        <w:rPr>
          <w:rFonts w:ascii="Times New Roman" w:eastAsia="Times New Roman" w:hAnsi="Times New Roman" w:cs="Times New Roman"/>
          <w:color w:val="000000"/>
          <w:sz w:val="24"/>
          <w:szCs w:val="24"/>
          <w:bdr w:val="none" w:sz="0" w:space="0" w:color="auto" w:frame="1"/>
          <w:lang w:eastAsia="fr-FR"/>
        </w:rPr>
        <w:t>fournit également de donner de l'importance à des différences d’expression entre les deux</w:t>
      </w:r>
      <w:r w:rsidR="00A40B0D">
        <w:rPr>
          <w:rFonts w:ascii="Roboto" w:eastAsia="Times New Roman" w:hAnsi="Roboto" w:cs="Times New Roman"/>
          <w:color w:val="000000"/>
          <w:sz w:val="24"/>
          <w:szCs w:val="24"/>
          <w:lang w:eastAsia="fr-FR"/>
        </w:rPr>
        <w:t xml:space="preserve"> </w:t>
      </w:r>
      <w:r w:rsidR="00A40B0D" w:rsidRPr="00A40B0D">
        <w:rPr>
          <w:rFonts w:ascii="Times New Roman" w:eastAsia="Times New Roman" w:hAnsi="Times New Roman" w:cs="Times New Roman"/>
          <w:color w:val="000000"/>
          <w:sz w:val="24"/>
          <w:szCs w:val="24"/>
          <w:bdr w:val="none" w:sz="0" w:space="0" w:color="auto" w:frame="1"/>
          <w:lang w:eastAsia="fr-FR"/>
        </w:rPr>
        <w:t>langues. Quand on s’aperçoit que la traduction littérale ou même transposée aboutit à un énoncé</w:t>
      </w:r>
      <w:r w:rsidR="00A40B0D">
        <w:rPr>
          <w:rFonts w:ascii="Roboto" w:eastAsia="Times New Roman" w:hAnsi="Roboto" w:cs="Times New Roman"/>
          <w:color w:val="000000"/>
          <w:sz w:val="24"/>
          <w:szCs w:val="24"/>
          <w:lang w:eastAsia="fr-FR"/>
        </w:rPr>
        <w:t xml:space="preserve"> </w:t>
      </w:r>
      <w:r w:rsidR="00A40B0D" w:rsidRPr="00A40B0D">
        <w:rPr>
          <w:rFonts w:ascii="Times New Roman" w:eastAsia="Times New Roman" w:hAnsi="Times New Roman" w:cs="Times New Roman"/>
          <w:color w:val="000000"/>
          <w:sz w:val="24"/>
          <w:szCs w:val="24"/>
          <w:bdr w:val="none" w:sz="0" w:space="0" w:color="auto" w:frame="1"/>
          <w:lang w:eastAsia="fr-FR"/>
        </w:rPr>
        <w:t>grammaticalement correct, mais qui se heurte au génie de LA. Vinay et Darbelnet distinguent des</w:t>
      </w:r>
      <w:r w:rsidR="00A40B0D">
        <w:rPr>
          <w:rFonts w:ascii="Times New Roman" w:eastAsia="Times New Roman" w:hAnsi="Times New Roman" w:cs="Times New Roman"/>
          <w:color w:val="000000"/>
          <w:sz w:val="24"/>
          <w:szCs w:val="24"/>
          <w:bdr w:val="none" w:sz="0" w:space="0" w:color="auto" w:frame="1"/>
          <w:lang w:eastAsia="fr-FR"/>
        </w:rPr>
        <w:t xml:space="preserve"> </w:t>
      </w:r>
      <w:r w:rsidR="00A40B0D" w:rsidRPr="00A40B0D">
        <w:rPr>
          <w:rFonts w:ascii="Times New Roman" w:eastAsia="Times New Roman" w:hAnsi="Times New Roman" w:cs="Times New Roman"/>
          <w:color w:val="000000"/>
          <w:sz w:val="24"/>
          <w:szCs w:val="24"/>
          <w:bdr w:val="none" w:sz="0" w:space="0" w:color="auto" w:frame="1"/>
          <w:lang w:eastAsia="fr-FR"/>
        </w:rPr>
        <w:t>modulations libres ou facultatives et des modulations figées ou obligatoires. La modulation qui</w:t>
      </w:r>
      <w:r w:rsidR="00A40B0D">
        <w:rPr>
          <w:rFonts w:ascii="Times New Roman" w:eastAsia="Times New Roman" w:hAnsi="Times New Roman" w:cs="Times New Roman"/>
          <w:color w:val="000000"/>
          <w:sz w:val="24"/>
          <w:szCs w:val="24"/>
          <w:bdr w:val="none" w:sz="0" w:space="0" w:color="auto" w:frame="1"/>
          <w:lang w:eastAsia="fr-FR"/>
        </w:rPr>
        <w:t xml:space="preserve"> </w:t>
      </w:r>
      <w:r w:rsidR="00A40B0D" w:rsidRPr="00A40B0D">
        <w:rPr>
          <w:rFonts w:ascii="Times New Roman" w:eastAsia="Times New Roman" w:hAnsi="Times New Roman" w:cs="Times New Roman"/>
          <w:color w:val="000000"/>
          <w:sz w:val="24"/>
          <w:szCs w:val="24"/>
          <w:bdr w:val="none" w:sz="0" w:space="0" w:color="auto" w:frame="1"/>
          <w:lang w:eastAsia="fr-FR"/>
        </w:rPr>
        <w:t>consiste à présenter positivement ce que la LD présentait négativement est le plus souvent</w:t>
      </w:r>
      <w:r w:rsidR="00A40B0D">
        <w:rPr>
          <w:rFonts w:ascii="Roboto" w:eastAsia="Times New Roman" w:hAnsi="Roboto" w:cs="Times New Roman"/>
          <w:color w:val="000000"/>
          <w:sz w:val="24"/>
          <w:szCs w:val="24"/>
          <w:lang w:eastAsia="fr-FR"/>
        </w:rPr>
        <w:t xml:space="preserve"> </w:t>
      </w:r>
      <w:r w:rsidR="00A40B0D" w:rsidRPr="00A40B0D">
        <w:rPr>
          <w:rFonts w:ascii="Times New Roman" w:eastAsia="Times New Roman" w:hAnsi="Times New Roman" w:cs="Times New Roman"/>
          <w:color w:val="000000"/>
          <w:sz w:val="24"/>
          <w:szCs w:val="24"/>
          <w:bdr w:val="none" w:sz="0" w:space="0" w:color="auto" w:frame="1"/>
          <w:lang w:eastAsia="fr-FR"/>
        </w:rPr>
        <w:t>facultative, bien qu’il ait là des rapports étroits avec la démarche de chaque langue. D’après</w:t>
      </w:r>
      <w:r w:rsidR="00A40B0D">
        <w:rPr>
          <w:rFonts w:ascii="Roboto" w:eastAsia="Times New Roman" w:hAnsi="Roboto" w:cs="Times New Roman"/>
          <w:color w:val="000000"/>
          <w:sz w:val="24"/>
          <w:szCs w:val="24"/>
          <w:lang w:eastAsia="fr-FR"/>
        </w:rPr>
        <w:t xml:space="preserve"> </w:t>
      </w:r>
      <w:r w:rsidR="00A40B0D" w:rsidRPr="00A40B0D">
        <w:rPr>
          <w:rFonts w:ascii="Times New Roman" w:eastAsia="Times New Roman" w:hAnsi="Times New Roman" w:cs="Times New Roman"/>
          <w:color w:val="000000"/>
          <w:sz w:val="24"/>
          <w:szCs w:val="24"/>
          <w:bdr w:val="none" w:sz="0" w:space="0" w:color="auto" w:frame="1"/>
          <w:lang w:eastAsia="fr-FR"/>
        </w:rPr>
        <w:t>Vinay et Darbelnet, la différence entre une modulation figée et une modulation libre est une</w:t>
      </w:r>
      <w:r w:rsidR="00A40B0D">
        <w:rPr>
          <w:rFonts w:ascii="Times New Roman" w:eastAsia="Times New Roman" w:hAnsi="Times New Roman" w:cs="Times New Roman"/>
          <w:color w:val="000000"/>
          <w:sz w:val="24"/>
          <w:szCs w:val="24"/>
          <w:bdr w:val="none" w:sz="0" w:space="0" w:color="auto" w:frame="1"/>
          <w:lang w:eastAsia="fr-FR"/>
        </w:rPr>
        <w:t xml:space="preserve"> </w:t>
      </w:r>
      <w:r w:rsidR="00A40B0D" w:rsidRPr="00A40B0D">
        <w:rPr>
          <w:rFonts w:ascii="Times New Roman" w:eastAsia="Times New Roman" w:hAnsi="Times New Roman" w:cs="Times New Roman"/>
          <w:color w:val="000000"/>
          <w:sz w:val="24"/>
          <w:szCs w:val="24"/>
          <w:bdr w:val="none" w:sz="0" w:space="0" w:color="auto" w:frame="1"/>
          <w:lang w:eastAsia="fr-FR"/>
        </w:rPr>
        <w:t>question de degré.</w:t>
      </w:r>
    </w:p>
    <w:p w14:paraId="524D1F02" w14:textId="4B0EEFD2" w:rsidR="00A40B0D" w:rsidRDefault="00A40B0D" w:rsidP="006D51B1">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r w:rsidRPr="00A40B0D">
        <w:rPr>
          <w:rFonts w:ascii="Times New Roman" w:eastAsia="Times New Roman" w:hAnsi="Times New Roman" w:cs="Times New Roman"/>
          <w:color w:val="000000"/>
          <w:sz w:val="24"/>
          <w:szCs w:val="24"/>
          <w:bdr w:val="none" w:sz="0" w:space="0" w:color="auto" w:frame="1"/>
          <w:lang w:eastAsia="fr-FR"/>
        </w:rPr>
        <w:t>Dans le cas de la modulation figée, le degré de fréquence dans l’emploie, l’acceptation totale par</w:t>
      </w:r>
      <w:r>
        <w:rPr>
          <w:rFonts w:ascii="Times New Roman" w:eastAsia="Times New Roman" w:hAnsi="Times New Roman" w:cs="Times New Roman"/>
          <w:color w:val="000000"/>
          <w:sz w:val="24"/>
          <w:szCs w:val="24"/>
          <w:bdr w:val="none" w:sz="0" w:space="0" w:color="auto" w:frame="1"/>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l’usage, la fixation conférée par l’inscription</w:t>
      </w:r>
      <w:r>
        <w:rPr>
          <w:rFonts w:ascii="Times New Roman" w:eastAsia="Times New Roman" w:hAnsi="Times New Roman" w:cs="Times New Roman"/>
          <w:color w:val="000000"/>
          <w:sz w:val="24"/>
          <w:szCs w:val="24"/>
          <w:bdr w:val="none" w:sz="0" w:space="0" w:color="auto" w:frame="1"/>
          <w:lang w:eastAsia="fr-FR"/>
        </w:rPr>
        <w:t xml:space="preserve"> au dictionnair</w:t>
      </w:r>
      <w:r w:rsidRPr="00A40B0D">
        <w:rPr>
          <w:rFonts w:ascii="Times New Roman" w:eastAsia="Times New Roman" w:hAnsi="Times New Roman" w:cs="Times New Roman"/>
          <w:color w:val="000000"/>
          <w:sz w:val="24"/>
          <w:szCs w:val="24"/>
          <w:bdr w:val="none" w:sz="0" w:space="0" w:color="auto" w:frame="1"/>
          <w:lang w:eastAsia="fr-FR"/>
        </w:rPr>
        <w:t>e font que toute personne possédant parfaitement les deux langues ne peut hésiter un instant sur le recours à ce procédé. Dans le cas</w:t>
      </w:r>
      <w:r>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de la modulation libre, il n’y a pas eu de fixation, et le processus est à refaire chaque fois. Cette</w:t>
      </w:r>
      <w:r>
        <w:rPr>
          <w:rFonts w:ascii="Times New Roman" w:eastAsia="Times New Roman" w:hAnsi="Times New Roman" w:cs="Times New Roman"/>
          <w:color w:val="000000"/>
          <w:sz w:val="24"/>
          <w:szCs w:val="24"/>
          <w:bdr w:val="none" w:sz="0" w:space="0" w:color="auto" w:frame="1"/>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modulation n’est pas</w:t>
      </w:r>
      <w:r>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pour cela facultative, elle doit, si elle est bien conduite, aboutir à la solution</w:t>
      </w:r>
      <w:r>
        <w:rPr>
          <w:rFonts w:ascii="Times New Roman" w:eastAsia="Times New Roman" w:hAnsi="Times New Roman" w:cs="Times New Roman"/>
          <w:color w:val="000000"/>
          <w:sz w:val="24"/>
          <w:szCs w:val="24"/>
          <w:bdr w:val="none" w:sz="0" w:space="0" w:color="auto" w:frame="1"/>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idéale correspondant, pour la langue LA, à la situation proposée par LD. (Vinay et Darbelnet,1958, 51) </w:t>
      </w:r>
      <w:r w:rsidR="00897BDA">
        <w:rPr>
          <w:rFonts w:ascii="Times New Roman" w:eastAsia="Times New Roman" w:hAnsi="Times New Roman" w:cs="Times New Roman"/>
          <w:color w:val="000000"/>
          <w:sz w:val="24"/>
          <w:szCs w:val="24"/>
          <w:bdr w:val="none" w:sz="0" w:space="0" w:color="auto" w:frame="1"/>
          <w:lang w:eastAsia="fr-FR"/>
        </w:rPr>
        <w:t>.</w:t>
      </w:r>
    </w:p>
    <w:p w14:paraId="11E9625B" w14:textId="77777777" w:rsidR="00897BDA" w:rsidRDefault="00897BDA" w:rsidP="006D51B1">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p>
    <w:p w14:paraId="337ADB9D" w14:textId="77777777" w:rsidR="00BA452C" w:rsidRDefault="00BA452C" w:rsidP="006D51B1">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p>
    <w:p w14:paraId="72809FB2" w14:textId="55BAA6B1" w:rsidR="00BA452C" w:rsidRPr="0011237E" w:rsidRDefault="00BA452C" w:rsidP="00BA452C">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 xml:space="preserve">Exercice </w:t>
      </w:r>
      <w:r w:rsidR="00897BDA">
        <w:rPr>
          <w:rFonts w:asciiTheme="majorBidi" w:eastAsia="Times New Roman" w:hAnsiTheme="majorBidi" w:cstheme="majorBidi"/>
          <w:b/>
          <w:bCs/>
          <w:color w:val="000000"/>
          <w:sz w:val="24"/>
          <w:szCs w:val="24"/>
          <w:bdr w:val="none" w:sz="0" w:space="0" w:color="auto" w:frame="1"/>
          <w:lang w:eastAsia="fr-FR"/>
        </w:rPr>
        <w:t>5</w:t>
      </w:r>
    </w:p>
    <w:p w14:paraId="4B7B6886" w14:textId="77777777" w:rsidR="00BA452C" w:rsidRDefault="00BA452C" w:rsidP="00BA452C">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Traduisez le</w:t>
      </w:r>
      <w:r>
        <w:rPr>
          <w:rFonts w:asciiTheme="majorBidi" w:eastAsia="Times New Roman" w:hAnsiTheme="majorBidi" w:cstheme="majorBidi"/>
          <w:b/>
          <w:bCs/>
          <w:color w:val="000000"/>
          <w:sz w:val="24"/>
          <w:szCs w:val="24"/>
          <w:bdr w:val="none" w:sz="0" w:space="0" w:color="auto" w:frame="1"/>
          <w:lang w:eastAsia="fr-FR"/>
        </w:rPr>
        <w:t>s</w:t>
      </w:r>
      <w:r w:rsidRPr="0011237E">
        <w:rPr>
          <w:rFonts w:asciiTheme="majorBidi" w:eastAsia="Times New Roman" w:hAnsiTheme="majorBidi" w:cstheme="majorBidi"/>
          <w:b/>
          <w:bCs/>
          <w:color w:val="000000"/>
          <w:sz w:val="24"/>
          <w:szCs w:val="24"/>
          <w:bdr w:val="none" w:sz="0" w:space="0" w:color="auto" w:frame="1"/>
          <w:lang w:eastAsia="fr-FR"/>
        </w:rPr>
        <w:t xml:space="preserve"> texte</w:t>
      </w:r>
      <w:r>
        <w:rPr>
          <w:rFonts w:asciiTheme="majorBidi" w:eastAsia="Times New Roman" w:hAnsiTheme="majorBidi" w:cstheme="majorBidi"/>
          <w:b/>
          <w:bCs/>
          <w:color w:val="000000"/>
          <w:sz w:val="24"/>
          <w:szCs w:val="24"/>
          <w:bdr w:val="none" w:sz="0" w:space="0" w:color="auto" w:frame="1"/>
          <w:lang w:eastAsia="fr-FR"/>
        </w:rPr>
        <w:t xml:space="preserve">s </w:t>
      </w:r>
      <w:r w:rsidRPr="0011237E">
        <w:rPr>
          <w:rFonts w:asciiTheme="majorBidi" w:eastAsia="Times New Roman" w:hAnsiTheme="majorBidi" w:cstheme="majorBidi"/>
          <w:b/>
          <w:bCs/>
          <w:color w:val="000000"/>
          <w:sz w:val="24"/>
          <w:szCs w:val="24"/>
          <w:bdr w:val="none" w:sz="0" w:space="0" w:color="auto" w:frame="1"/>
          <w:lang w:eastAsia="fr-FR"/>
        </w:rPr>
        <w:t xml:space="preserve"> suivant</w:t>
      </w:r>
      <w:r>
        <w:rPr>
          <w:rFonts w:asciiTheme="majorBidi" w:eastAsia="Times New Roman" w:hAnsiTheme="majorBidi" w:cstheme="majorBidi"/>
          <w:b/>
          <w:bCs/>
          <w:color w:val="000000"/>
          <w:sz w:val="24"/>
          <w:szCs w:val="24"/>
          <w:bdr w:val="none" w:sz="0" w:space="0" w:color="auto" w:frame="1"/>
          <w:lang w:eastAsia="fr-FR"/>
        </w:rPr>
        <w:t>s</w:t>
      </w:r>
      <w:r w:rsidRPr="0011237E">
        <w:rPr>
          <w:rFonts w:asciiTheme="majorBidi" w:eastAsia="Times New Roman" w:hAnsiTheme="majorBidi" w:cstheme="majorBidi"/>
          <w:b/>
          <w:bCs/>
          <w:color w:val="000000"/>
          <w:sz w:val="24"/>
          <w:szCs w:val="24"/>
          <w:bdr w:val="none" w:sz="0" w:space="0" w:color="auto" w:frame="1"/>
          <w:lang w:eastAsia="fr-FR"/>
        </w:rPr>
        <w:t xml:space="preserve"> (en arabe) :</w:t>
      </w:r>
    </w:p>
    <w:p w14:paraId="1E9861B1" w14:textId="10108DE8" w:rsidR="00EC58B7" w:rsidRDefault="00EC58B7" w:rsidP="00BA452C">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Pr>
          <w:rFonts w:asciiTheme="majorBidi" w:eastAsia="Times New Roman" w:hAnsiTheme="majorBidi" w:cstheme="majorBidi"/>
          <w:b/>
          <w:bCs/>
          <w:color w:val="000000"/>
          <w:sz w:val="24"/>
          <w:szCs w:val="24"/>
          <w:bdr w:val="none" w:sz="0" w:space="0" w:color="auto" w:frame="1"/>
          <w:lang w:eastAsia="fr-FR"/>
        </w:rPr>
        <w:t>Texte1</w:t>
      </w:r>
    </w:p>
    <w:p w14:paraId="060590F6" w14:textId="09A1CA53" w:rsidR="00BA452C" w:rsidRDefault="00BA452C" w:rsidP="00BA452C">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sidRPr="00BA452C">
        <w:rPr>
          <w:rFonts w:asciiTheme="majorBidi" w:eastAsia="Times New Roman" w:hAnsiTheme="majorBidi" w:cstheme="majorBidi"/>
          <w:color w:val="000000"/>
          <w:sz w:val="24"/>
          <w:szCs w:val="24"/>
          <w:bdr w:val="none" w:sz="0" w:space="0" w:color="auto" w:frame="1"/>
          <w:lang w:eastAsia="fr-FR"/>
        </w:rPr>
        <w:t xml:space="preserve">Je me souviens comme si cela </w:t>
      </w:r>
      <w:r>
        <w:rPr>
          <w:rFonts w:asciiTheme="majorBidi" w:eastAsia="Times New Roman" w:hAnsiTheme="majorBidi" w:cstheme="majorBidi"/>
          <w:color w:val="000000"/>
          <w:sz w:val="24"/>
          <w:szCs w:val="24"/>
          <w:bdr w:val="none" w:sz="0" w:space="0" w:color="auto" w:frame="1"/>
          <w:lang w:eastAsia="fr-FR"/>
        </w:rPr>
        <w:t xml:space="preserve">datait hier, de mon entée à l’université. Le jour où les vacances sont terminées. Un matin froid,  maman a ramené du bois de chauffage pour mettre le feu de cheminé, le vent </w:t>
      </w:r>
      <w:r w:rsidR="009E30A1">
        <w:rPr>
          <w:rFonts w:asciiTheme="majorBidi" w:eastAsia="Times New Roman" w:hAnsiTheme="majorBidi" w:cstheme="majorBidi"/>
          <w:color w:val="000000"/>
          <w:sz w:val="24"/>
          <w:szCs w:val="24"/>
          <w:bdr w:val="none" w:sz="0" w:space="0" w:color="auto" w:frame="1"/>
          <w:lang w:eastAsia="fr-FR"/>
        </w:rPr>
        <w:t xml:space="preserve">entre des ouvertures de la </w:t>
      </w:r>
      <w:r>
        <w:rPr>
          <w:rFonts w:asciiTheme="majorBidi" w:eastAsia="Times New Roman" w:hAnsiTheme="majorBidi" w:cstheme="majorBidi"/>
          <w:color w:val="000000"/>
          <w:sz w:val="24"/>
          <w:szCs w:val="24"/>
          <w:bdr w:val="none" w:sz="0" w:space="0" w:color="auto" w:frame="1"/>
          <w:lang w:eastAsia="fr-FR"/>
        </w:rPr>
        <w:t xml:space="preserve"> portes</w:t>
      </w:r>
      <w:r w:rsidR="009E30A1">
        <w:rPr>
          <w:rFonts w:asciiTheme="majorBidi" w:eastAsia="Times New Roman" w:hAnsiTheme="majorBidi" w:cstheme="majorBidi"/>
          <w:color w:val="000000"/>
          <w:sz w:val="24"/>
          <w:szCs w:val="24"/>
          <w:bdr w:val="none" w:sz="0" w:space="0" w:color="auto" w:frame="1"/>
          <w:lang w:eastAsia="fr-FR"/>
        </w:rPr>
        <w:t xml:space="preserve"> et des fenêtres en faisant un bruit comme le bruit de la machine à laver, le train s’élançait sur le chemin de fer vers les établissements d’enseignement.</w:t>
      </w:r>
    </w:p>
    <w:p w14:paraId="1EDB9344" w14:textId="1C8CADB6" w:rsidR="009E30A1" w:rsidRDefault="009E30A1" w:rsidP="00BA452C">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Pr>
          <w:rFonts w:asciiTheme="majorBidi" w:eastAsia="Times New Roman" w:hAnsiTheme="majorBidi" w:cstheme="majorBidi"/>
          <w:color w:val="000000"/>
          <w:sz w:val="24"/>
          <w:szCs w:val="24"/>
          <w:bdr w:val="none" w:sz="0" w:space="0" w:color="auto" w:frame="1"/>
          <w:lang w:eastAsia="fr-FR"/>
        </w:rPr>
        <w:t>Au premier pas sur l’université, je me suis dirigé directement vers le rectorat pour avoir le certificat de scolarité ; après vers l’auditorium pour avoir le premier cours,  et malgré que tout était bien ; les jours du lycée m’ont manqué quand même.</w:t>
      </w:r>
    </w:p>
    <w:p w14:paraId="6620A5E4" w14:textId="02BE82E4" w:rsidR="00EC58B7" w:rsidRPr="00B51A59" w:rsidRDefault="00EC58B7" w:rsidP="00BA452C">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B51A59">
        <w:rPr>
          <w:rFonts w:asciiTheme="majorBidi" w:eastAsia="Times New Roman" w:hAnsiTheme="majorBidi" w:cstheme="majorBidi"/>
          <w:b/>
          <w:bCs/>
          <w:color w:val="000000"/>
          <w:sz w:val="24"/>
          <w:szCs w:val="24"/>
          <w:bdr w:val="none" w:sz="0" w:space="0" w:color="auto" w:frame="1"/>
          <w:lang w:eastAsia="fr-FR"/>
        </w:rPr>
        <w:t>Texte</w:t>
      </w:r>
      <w:r w:rsidR="00B51A59">
        <w:rPr>
          <w:rFonts w:asciiTheme="majorBidi" w:eastAsia="Times New Roman" w:hAnsiTheme="majorBidi" w:cstheme="majorBidi"/>
          <w:b/>
          <w:bCs/>
          <w:color w:val="000000"/>
          <w:sz w:val="24"/>
          <w:szCs w:val="24"/>
          <w:bdr w:val="none" w:sz="0" w:space="0" w:color="auto" w:frame="1"/>
          <w:lang w:eastAsia="fr-FR"/>
        </w:rPr>
        <w:t xml:space="preserve"> </w:t>
      </w:r>
      <w:r w:rsidRPr="00B51A59">
        <w:rPr>
          <w:rFonts w:asciiTheme="majorBidi" w:eastAsia="Times New Roman" w:hAnsiTheme="majorBidi" w:cstheme="majorBidi"/>
          <w:b/>
          <w:bCs/>
          <w:color w:val="000000"/>
          <w:sz w:val="24"/>
          <w:szCs w:val="24"/>
          <w:bdr w:val="none" w:sz="0" w:space="0" w:color="auto" w:frame="1"/>
          <w:lang w:eastAsia="fr-FR"/>
        </w:rPr>
        <w:t>2</w:t>
      </w:r>
    </w:p>
    <w:p w14:paraId="6AAB14CB" w14:textId="6BD26D78" w:rsidR="00EC58B7" w:rsidRDefault="00EC58B7" w:rsidP="00BA452C">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Pr>
          <w:rFonts w:asciiTheme="majorBidi" w:eastAsia="Times New Roman" w:hAnsiTheme="majorBidi" w:cstheme="majorBidi"/>
          <w:color w:val="000000"/>
          <w:sz w:val="24"/>
          <w:szCs w:val="24"/>
          <w:bdr w:val="none" w:sz="0" w:space="0" w:color="auto" w:frame="1"/>
          <w:lang w:eastAsia="fr-FR"/>
        </w:rPr>
        <w:t xml:space="preserve">Tu as vécu dans la vertu, tu mourras dans la paix. Marche tout  le jour et tu arriveras à la maison. Il faut que tu </w:t>
      </w:r>
      <w:r w:rsidR="006D6700">
        <w:rPr>
          <w:rFonts w:asciiTheme="majorBidi" w:eastAsia="Times New Roman" w:hAnsiTheme="majorBidi" w:cstheme="majorBidi"/>
          <w:color w:val="000000"/>
          <w:sz w:val="24"/>
          <w:szCs w:val="24"/>
          <w:bdr w:val="none" w:sz="0" w:space="0" w:color="auto" w:frame="1"/>
          <w:lang w:eastAsia="fr-FR"/>
        </w:rPr>
        <w:t>dises</w:t>
      </w:r>
      <w:r>
        <w:rPr>
          <w:rFonts w:asciiTheme="majorBidi" w:eastAsia="Times New Roman" w:hAnsiTheme="majorBidi" w:cstheme="majorBidi"/>
          <w:color w:val="000000"/>
          <w:sz w:val="24"/>
          <w:szCs w:val="24"/>
          <w:bdr w:val="none" w:sz="0" w:space="0" w:color="auto" w:frame="1"/>
          <w:lang w:eastAsia="fr-FR"/>
        </w:rPr>
        <w:t xml:space="preserve"> toute la vérité et rien que la vérité. O</w:t>
      </w:r>
      <w:r w:rsidR="006D6700">
        <w:rPr>
          <w:rFonts w:asciiTheme="majorBidi" w:eastAsia="Times New Roman" w:hAnsiTheme="majorBidi" w:cstheme="majorBidi"/>
          <w:color w:val="000000"/>
          <w:sz w:val="24"/>
          <w:szCs w:val="24"/>
          <w:bdr w:val="none" w:sz="0" w:space="0" w:color="auto" w:frame="1"/>
          <w:lang w:eastAsia="fr-FR"/>
        </w:rPr>
        <w:t> !</w:t>
      </w:r>
      <w:r>
        <w:rPr>
          <w:rFonts w:asciiTheme="majorBidi" w:eastAsia="Times New Roman" w:hAnsiTheme="majorBidi" w:cstheme="majorBidi"/>
          <w:color w:val="000000"/>
          <w:sz w:val="24"/>
          <w:szCs w:val="24"/>
          <w:bdr w:val="none" w:sz="0" w:space="0" w:color="auto" w:frame="1"/>
          <w:lang w:eastAsia="fr-FR"/>
        </w:rPr>
        <w:t xml:space="preserve"> ma mère ! As-tu trouvé les vêtements</w:t>
      </w:r>
      <w:r w:rsidR="006D6700">
        <w:rPr>
          <w:rFonts w:asciiTheme="majorBidi" w:eastAsia="Times New Roman" w:hAnsiTheme="majorBidi" w:cstheme="majorBidi"/>
          <w:color w:val="000000"/>
          <w:sz w:val="24"/>
          <w:szCs w:val="24"/>
          <w:bdr w:val="none" w:sz="0" w:space="0" w:color="auto" w:frame="1"/>
          <w:lang w:eastAsia="fr-FR"/>
        </w:rPr>
        <w:t xml:space="preserve"> de mon frère ? Sois généreux et tu trouveras la joie. Je n’ai pas gouté de nourriture depuis deux jours. Reste à ta place et ne bouge pas. Tu seras content des images que j’ai  dessinées. Nous avons passé par la ville dans une automobile neuve. Ton père arrivera à Beyrouth avant ton arrivée.</w:t>
      </w:r>
      <w:r w:rsidR="00B51A59">
        <w:rPr>
          <w:rFonts w:asciiTheme="majorBidi" w:eastAsia="Times New Roman" w:hAnsiTheme="majorBidi" w:cstheme="majorBidi"/>
          <w:color w:val="000000"/>
          <w:sz w:val="24"/>
          <w:szCs w:val="24"/>
          <w:bdr w:val="none" w:sz="0" w:space="0" w:color="auto" w:frame="1"/>
          <w:lang w:eastAsia="fr-FR"/>
        </w:rPr>
        <w:t xml:space="preserve"> Lui perme</w:t>
      </w:r>
      <w:r w:rsidR="006D6700">
        <w:rPr>
          <w:rFonts w:asciiTheme="majorBidi" w:eastAsia="Times New Roman" w:hAnsiTheme="majorBidi" w:cstheme="majorBidi"/>
          <w:color w:val="000000"/>
          <w:sz w:val="24"/>
          <w:szCs w:val="24"/>
          <w:bdr w:val="none" w:sz="0" w:space="0" w:color="auto" w:frame="1"/>
          <w:lang w:eastAsia="fr-FR"/>
        </w:rPr>
        <w:t>ttra</w:t>
      </w:r>
      <w:r w:rsidR="00B51A59">
        <w:rPr>
          <w:rFonts w:asciiTheme="majorBidi" w:eastAsia="Times New Roman" w:hAnsiTheme="majorBidi" w:cstheme="majorBidi"/>
          <w:color w:val="000000"/>
          <w:sz w:val="24"/>
          <w:szCs w:val="24"/>
          <w:bdr w:val="none" w:sz="0" w:space="0" w:color="auto" w:frame="1"/>
          <w:lang w:eastAsia="fr-FR"/>
        </w:rPr>
        <w:t xml:space="preserve">s-tu de prendre ses livres ? Vivez sans préoccupations et vos jours s’allongeront. Nous avons passé la nuit chez vous, mais nous ne sommes pas restés le matin. Je veux dire par ces paroles que le bonheur reviendra après les difficultés.   </w:t>
      </w:r>
      <w:r w:rsidR="006D6700">
        <w:rPr>
          <w:rFonts w:asciiTheme="majorBidi" w:eastAsia="Times New Roman" w:hAnsiTheme="majorBidi" w:cstheme="majorBidi"/>
          <w:color w:val="000000"/>
          <w:sz w:val="24"/>
          <w:szCs w:val="24"/>
          <w:bdr w:val="none" w:sz="0" w:space="0" w:color="auto" w:frame="1"/>
          <w:lang w:eastAsia="fr-FR"/>
        </w:rPr>
        <w:t xml:space="preserve"> </w:t>
      </w:r>
    </w:p>
    <w:p w14:paraId="4F5E2B2C" w14:textId="77777777" w:rsidR="00EC58B7" w:rsidRPr="00BA452C" w:rsidRDefault="00EC58B7" w:rsidP="00BA452C">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p>
    <w:p w14:paraId="73AB763A" w14:textId="77777777" w:rsidR="00A40B0D" w:rsidRPr="00A40B0D" w:rsidRDefault="00A40B0D"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p>
    <w:p w14:paraId="13E37B7F" w14:textId="77777777" w:rsidR="00A40B0D" w:rsidRDefault="006D51B1" w:rsidP="006D51B1">
      <w:pPr>
        <w:shd w:val="clear" w:color="auto" w:fill="FFFFFF" w:themeFill="background1"/>
        <w:spacing w:after="0" w:line="360" w:lineRule="auto"/>
        <w:jc w:val="both"/>
        <w:rPr>
          <w:rFonts w:ascii="Times New Roman" w:eastAsia="Times New Roman" w:hAnsi="Times New Roman" w:cs="Times New Roman"/>
          <w:b/>
          <w:bCs/>
          <w:color w:val="000000"/>
          <w:sz w:val="24"/>
          <w:szCs w:val="24"/>
          <w:bdr w:val="none" w:sz="0" w:space="0" w:color="auto" w:frame="1"/>
          <w:lang w:eastAsia="fr-FR"/>
        </w:rPr>
      </w:pPr>
      <w:r>
        <w:rPr>
          <w:rFonts w:ascii="Times New Roman" w:eastAsia="Times New Roman" w:hAnsi="Times New Roman" w:cs="Times New Roman"/>
          <w:b/>
          <w:bCs/>
          <w:color w:val="000000"/>
          <w:sz w:val="24"/>
          <w:szCs w:val="24"/>
          <w:bdr w:val="none" w:sz="0" w:space="0" w:color="auto" w:frame="1"/>
          <w:lang w:eastAsia="fr-FR"/>
        </w:rPr>
        <w:t>2</w:t>
      </w:r>
      <w:r w:rsidR="00A40B0D" w:rsidRPr="00A40B0D">
        <w:rPr>
          <w:rFonts w:ascii="Times New Roman" w:eastAsia="Times New Roman" w:hAnsi="Times New Roman" w:cs="Times New Roman"/>
          <w:b/>
          <w:bCs/>
          <w:color w:val="000000"/>
          <w:sz w:val="24"/>
          <w:szCs w:val="24"/>
          <w:bdr w:val="none" w:sz="0" w:space="0" w:color="auto" w:frame="1"/>
          <w:lang w:eastAsia="fr-FR"/>
        </w:rPr>
        <w:t>.6. Equivalence</w:t>
      </w:r>
    </w:p>
    <w:p w14:paraId="19056452" w14:textId="77777777" w:rsidR="00A40B0D" w:rsidRPr="00A40B0D" w:rsidRDefault="00A40B0D"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p>
    <w:p w14:paraId="7EE66591" w14:textId="79CE3810" w:rsidR="00A40B0D" w:rsidRPr="00A40B0D" w:rsidRDefault="003043CF"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Pr>
          <w:rFonts w:ascii="Times New Roman" w:eastAsia="Times New Roman" w:hAnsi="Times New Roman" w:cs="Times New Roman"/>
          <w:color w:val="000000"/>
          <w:sz w:val="24"/>
          <w:szCs w:val="24"/>
          <w:bdr w:val="none" w:sz="0" w:space="0" w:color="auto" w:frame="1"/>
          <w:lang w:eastAsia="fr-FR"/>
        </w:rPr>
        <w:t xml:space="preserve">     </w:t>
      </w:r>
      <w:r w:rsidR="00A40B0D" w:rsidRPr="00A40B0D">
        <w:rPr>
          <w:rFonts w:ascii="Times New Roman" w:eastAsia="Times New Roman" w:hAnsi="Times New Roman" w:cs="Times New Roman"/>
          <w:color w:val="000000"/>
          <w:sz w:val="24"/>
          <w:szCs w:val="24"/>
          <w:bdr w:val="none" w:sz="0" w:space="0" w:color="auto" w:frame="1"/>
          <w:lang w:eastAsia="fr-FR"/>
        </w:rPr>
        <w:t>L’équivalence consiste à traduire un message à partir de son intégralité. L’équivalence est</w:t>
      </w:r>
    </w:p>
    <w:p w14:paraId="34EFA7B6" w14:textId="7499BCF9" w:rsidR="00A40B0D" w:rsidRDefault="00A40B0D" w:rsidP="00897BDA">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r w:rsidRPr="00A40B0D">
        <w:rPr>
          <w:rFonts w:ascii="Times New Roman" w:eastAsia="Times New Roman" w:hAnsi="Times New Roman" w:cs="Times New Roman"/>
          <w:color w:val="000000"/>
          <w:sz w:val="24"/>
          <w:szCs w:val="24"/>
          <w:bdr w:val="none" w:sz="0" w:space="0" w:color="auto" w:frame="1"/>
          <w:lang w:eastAsia="fr-FR"/>
        </w:rPr>
        <w:t>employée notamment pour les expressions figées, les exclamations, ou les expressions</w:t>
      </w:r>
      <w:r>
        <w:rPr>
          <w:rFonts w:ascii="Times New Roman" w:eastAsia="Times New Roman" w:hAnsi="Times New Roman" w:cs="Times New Roman"/>
          <w:color w:val="000000"/>
          <w:sz w:val="24"/>
          <w:szCs w:val="24"/>
          <w:bdr w:val="none" w:sz="0" w:space="0" w:color="auto" w:frame="1"/>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idiomatiques</w:t>
      </w:r>
      <w:r>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 Il est possible que deux textes rendent compte d’une même situation en mettant en</w:t>
      </w:r>
      <w:r>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œuvre</w:t>
      </w:r>
      <w:r>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 des moyens stylistiques et structuraux entièrement différents. Le traducteur doit donc</w:t>
      </w:r>
      <w:r>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récupérer la situation dans LD et doit choisir l’expression équivalente adéquate, et qui s’emploie</w:t>
      </w:r>
      <w:r>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dans la même situation dans LA. (Vinay et Darbelnet, 1958, 52).</w:t>
      </w:r>
    </w:p>
    <w:p w14:paraId="29B19AE5" w14:textId="77777777" w:rsidR="00897BDA" w:rsidRDefault="00897BDA" w:rsidP="00897BDA">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p>
    <w:p w14:paraId="1D901F21" w14:textId="77777777" w:rsidR="00897BDA" w:rsidRPr="00897BDA" w:rsidRDefault="00897BDA" w:rsidP="00897BDA">
      <w:pPr>
        <w:shd w:val="clear" w:color="auto" w:fill="FFFFFF" w:themeFill="background1"/>
        <w:spacing w:after="0" w:line="360" w:lineRule="auto"/>
        <w:jc w:val="both"/>
        <w:rPr>
          <w:rFonts w:ascii="Roboto" w:eastAsia="Times New Roman" w:hAnsi="Roboto" w:cs="Times New Roman"/>
          <w:color w:val="000000"/>
          <w:sz w:val="24"/>
          <w:szCs w:val="24"/>
          <w:lang w:eastAsia="fr-FR"/>
        </w:rPr>
      </w:pPr>
    </w:p>
    <w:p w14:paraId="742310AA" w14:textId="77777777" w:rsidR="00287312" w:rsidRDefault="00287312" w:rsidP="006D51B1">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p>
    <w:p w14:paraId="584E12C3" w14:textId="4360C17E" w:rsidR="00287312" w:rsidRPr="0011237E" w:rsidRDefault="00C11BAD" w:rsidP="00287312">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Pr>
          <w:rFonts w:asciiTheme="majorBidi" w:eastAsia="Times New Roman" w:hAnsiTheme="majorBidi" w:cstheme="majorBidi"/>
          <w:b/>
          <w:bCs/>
          <w:color w:val="000000"/>
          <w:sz w:val="24"/>
          <w:szCs w:val="24"/>
          <w:bdr w:val="none" w:sz="0" w:space="0" w:color="auto" w:frame="1"/>
          <w:lang w:eastAsia="fr-FR"/>
        </w:rPr>
        <w:t xml:space="preserve">Exercice </w:t>
      </w:r>
      <w:r w:rsidR="00897BDA">
        <w:rPr>
          <w:rFonts w:asciiTheme="majorBidi" w:eastAsia="Times New Roman" w:hAnsiTheme="majorBidi" w:cstheme="majorBidi"/>
          <w:b/>
          <w:bCs/>
          <w:color w:val="000000"/>
          <w:sz w:val="24"/>
          <w:szCs w:val="24"/>
          <w:bdr w:val="none" w:sz="0" w:space="0" w:color="auto" w:frame="1"/>
          <w:lang w:eastAsia="fr-FR"/>
        </w:rPr>
        <w:t>6</w:t>
      </w:r>
    </w:p>
    <w:p w14:paraId="46329DE1" w14:textId="3F43D884" w:rsidR="00287312" w:rsidRDefault="00287312" w:rsidP="00287312">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Traduisez le texte</w:t>
      </w:r>
      <w:r>
        <w:rPr>
          <w:rFonts w:asciiTheme="majorBidi" w:eastAsia="Times New Roman" w:hAnsiTheme="majorBidi" w:cstheme="majorBidi"/>
          <w:b/>
          <w:bCs/>
          <w:color w:val="000000"/>
          <w:sz w:val="24"/>
          <w:szCs w:val="24"/>
          <w:bdr w:val="none" w:sz="0" w:space="0" w:color="auto" w:frame="1"/>
          <w:lang w:eastAsia="fr-FR"/>
        </w:rPr>
        <w:t xml:space="preserve"> </w:t>
      </w:r>
      <w:r w:rsidRPr="0011237E">
        <w:rPr>
          <w:rFonts w:asciiTheme="majorBidi" w:eastAsia="Times New Roman" w:hAnsiTheme="majorBidi" w:cstheme="majorBidi"/>
          <w:b/>
          <w:bCs/>
          <w:color w:val="000000"/>
          <w:sz w:val="24"/>
          <w:szCs w:val="24"/>
          <w:bdr w:val="none" w:sz="0" w:space="0" w:color="auto" w:frame="1"/>
          <w:lang w:eastAsia="fr-FR"/>
        </w:rPr>
        <w:t xml:space="preserve"> suivant (en arabe) :</w:t>
      </w:r>
    </w:p>
    <w:p w14:paraId="7C6E96CD" w14:textId="0A0701C5" w:rsidR="00A120A4" w:rsidRDefault="00ED5D48"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Pr>
          <w:rFonts w:ascii="Roboto" w:eastAsia="Times New Roman" w:hAnsi="Roboto" w:cs="Times New Roman"/>
          <w:color w:val="000000"/>
          <w:sz w:val="24"/>
          <w:szCs w:val="24"/>
          <w:lang w:eastAsia="fr-FR"/>
        </w:rPr>
        <w:t>«</w:t>
      </w:r>
      <w:r w:rsidRPr="00ED5D48">
        <w:rPr>
          <w:rFonts w:ascii="Roboto" w:eastAsia="Times New Roman" w:hAnsi="Roboto" w:cs="Times New Roman"/>
          <w:b/>
          <w:bCs/>
          <w:color w:val="000000"/>
          <w:sz w:val="24"/>
          <w:szCs w:val="24"/>
          <w:lang w:eastAsia="fr-FR"/>
        </w:rPr>
        <w:t> </w:t>
      </w:r>
      <w:r w:rsidR="00287312" w:rsidRPr="00ED5D48">
        <w:rPr>
          <w:rFonts w:ascii="Roboto" w:eastAsia="Times New Roman" w:hAnsi="Roboto" w:cs="Times New Roman"/>
          <w:b/>
          <w:bCs/>
          <w:color w:val="000000"/>
          <w:sz w:val="24"/>
          <w:szCs w:val="24"/>
          <w:lang w:eastAsia="fr-FR"/>
        </w:rPr>
        <w:t>Qui se ressemble s’assemble</w:t>
      </w:r>
      <w:r>
        <w:rPr>
          <w:rFonts w:ascii="Roboto" w:eastAsia="Times New Roman" w:hAnsi="Roboto" w:cs="Times New Roman"/>
          <w:color w:val="000000"/>
          <w:sz w:val="24"/>
          <w:szCs w:val="24"/>
          <w:lang w:eastAsia="fr-FR"/>
        </w:rPr>
        <w:t>»,</w:t>
      </w:r>
      <w:r w:rsidR="00287312">
        <w:rPr>
          <w:rFonts w:ascii="Roboto" w:eastAsia="Times New Roman" w:hAnsi="Roboto" w:cs="Times New Roman"/>
          <w:color w:val="000000"/>
          <w:sz w:val="24"/>
          <w:szCs w:val="24"/>
          <w:lang w:eastAsia="fr-FR"/>
        </w:rPr>
        <w:t xml:space="preserve"> quel est le partenaire qui vous convient le mieux ? Une personne qui vous ressemble ou une personne </w:t>
      </w:r>
      <w:r w:rsidR="00095933">
        <w:rPr>
          <w:rFonts w:ascii="Roboto" w:eastAsia="Times New Roman" w:hAnsi="Roboto" w:cs="Times New Roman"/>
          <w:color w:val="000000"/>
          <w:sz w:val="24"/>
          <w:szCs w:val="24"/>
          <w:lang w:eastAsia="fr-FR"/>
        </w:rPr>
        <w:t>différente de vous?</w:t>
      </w:r>
      <w:r w:rsidR="00287312">
        <w:rPr>
          <w:rFonts w:ascii="Roboto" w:eastAsia="Times New Roman" w:hAnsi="Roboto" w:cs="Times New Roman"/>
          <w:color w:val="000000"/>
          <w:sz w:val="24"/>
          <w:szCs w:val="24"/>
          <w:lang w:eastAsia="fr-FR"/>
        </w:rPr>
        <w:t xml:space="preserve"> </w:t>
      </w:r>
    </w:p>
    <w:p w14:paraId="77D58D0A" w14:textId="7D1577C2" w:rsidR="00095933" w:rsidRDefault="00095933"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Pr>
          <w:rFonts w:ascii="Roboto" w:eastAsia="Times New Roman" w:hAnsi="Roboto" w:cs="Times New Roman"/>
          <w:color w:val="000000"/>
          <w:sz w:val="24"/>
          <w:szCs w:val="24"/>
          <w:lang w:eastAsia="fr-FR"/>
        </w:rPr>
        <w:t>En fait, il n’y a aucun principe qui soit applicable dans ce cas-là, certains ressemblances sont incompatibles et certaines différences également.</w:t>
      </w:r>
    </w:p>
    <w:p w14:paraId="3BA05A44" w14:textId="08549842" w:rsidR="00095933" w:rsidRDefault="00C11BAD"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Pr>
          <w:rFonts w:ascii="Roboto" w:eastAsia="Times New Roman" w:hAnsi="Roboto" w:cs="Times New Roman"/>
          <w:color w:val="000000"/>
          <w:sz w:val="24"/>
          <w:szCs w:val="24"/>
          <w:lang w:eastAsia="fr-FR"/>
        </w:rPr>
        <w:t>On ne peut</w:t>
      </w:r>
      <w:r w:rsidR="00095933">
        <w:rPr>
          <w:rFonts w:ascii="Roboto" w:eastAsia="Times New Roman" w:hAnsi="Roboto" w:cs="Times New Roman"/>
          <w:color w:val="000000"/>
          <w:sz w:val="24"/>
          <w:szCs w:val="24"/>
          <w:lang w:eastAsia="fr-FR"/>
        </w:rPr>
        <w:t xml:space="preserve"> pas trouver une personne qui nous ressemble à tous</w:t>
      </w:r>
      <w:r w:rsidR="00ED5D48">
        <w:rPr>
          <w:rFonts w:ascii="Roboto" w:eastAsia="Times New Roman" w:hAnsi="Roboto" w:cs="Times New Roman"/>
          <w:color w:val="000000"/>
          <w:sz w:val="24"/>
          <w:szCs w:val="24"/>
          <w:lang w:eastAsia="fr-FR"/>
        </w:rPr>
        <w:t xml:space="preserve"> points, on va trouver quelques différences et il est impossible de changer les attitudes et les habitudes de quelqu’un afin d’arriver à une ressemblance totale, « </w:t>
      </w:r>
      <w:r w:rsidR="00ED5D48" w:rsidRPr="00ED5D48">
        <w:rPr>
          <w:rFonts w:ascii="Roboto" w:eastAsia="Times New Roman" w:hAnsi="Roboto" w:cs="Times New Roman"/>
          <w:b/>
          <w:bCs/>
          <w:color w:val="000000"/>
          <w:sz w:val="24"/>
          <w:szCs w:val="24"/>
          <w:lang w:eastAsia="fr-FR"/>
        </w:rPr>
        <w:t>en sa peau mourra le renard</w:t>
      </w:r>
      <w:r w:rsidR="00ED5D48">
        <w:rPr>
          <w:rFonts w:ascii="Roboto" w:eastAsia="Times New Roman" w:hAnsi="Roboto" w:cs="Times New Roman"/>
          <w:color w:val="000000"/>
          <w:sz w:val="24"/>
          <w:szCs w:val="24"/>
          <w:lang w:eastAsia="fr-FR"/>
        </w:rPr>
        <w:t> ».</w:t>
      </w:r>
    </w:p>
    <w:p w14:paraId="49DBA913" w14:textId="3F3B5C1D" w:rsidR="00ED5D48" w:rsidRDefault="00ED5D48"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Pr>
          <w:rFonts w:ascii="Roboto" w:eastAsia="Times New Roman" w:hAnsi="Roboto" w:cs="Times New Roman"/>
          <w:color w:val="000000"/>
          <w:sz w:val="24"/>
          <w:szCs w:val="24"/>
          <w:lang w:eastAsia="fr-FR"/>
        </w:rPr>
        <w:t xml:space="preserve">Il faut accepter votre partenaire tel qu’il est, pour que vous puissiez réussir dans votre relation. </w:t>
      </w:r>
      <w:r w:rsidR="00C11BAD">
        <w:rPr>
          <w:rFonts w:ascii="Roboto" w:eastAsia="Times New Roman" w:hAnsi="Roboto" w:cs="Times New Roman"/>
          <w:color w:val="000000"/>
          <w:sz w:val="24"/>
          <w:szCs w:val="24"/>
          <w:lang w:eastAsia="fr-FR"/>
        </w:rPr>
        <w:t>Il faut bien connaître la personne car « </w:t>
      </w:r>
      <w:r w:rsidR="00C11BAD" w:rsidRPr="00C11BAD">
        <w:rPr>
          <w:rFonts w:ascii="Roboto" w:eastAsia="Times New Roman" w:hAnsi="Roboto" w:cs="Times New Roman"/>
          <w:b/>
          <w:bCs/>
          <w:color w:val="000000"/>
          <w:sz w:val="24"/>
          <w:szCs w:val="24"/>
          <w:lang w:eastAsia="fr-FR"/>
        </w:rPr>
        <w:t>tous ce qui brille n’est pas or</w:t>
      </w:r>
      <w:r w:rsidR="00C11BAD">
        <w:rPr>
          <w:rFonts w:ascii="Roboto" w:eastAsia="Times New Roman" w:hAnsi="Roboto" w:cs="Times New Roman"/>
          <w:color w:val="000000"/>
          <w:sz w:val="24"/>
          <w:szCs w:val="24"/>
          <w:lang w:eastAsia="fr-FR"/>
        </w:rPr>
        <w:t> ».</w:t>
      </w:r>
    </w:p>
    <w:p w14:paraId="0653283D" w14:textId="470A9D86" w:rsidR="00C11BAD" w:rsidRDefault="00C11BAD"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Pr>
          <w:rFonts w:ascii="Roboto" w:eastAsia="Times New Roman" w:hAnsi="Roboto" w:cs="Times New Roman"/>
          <w:color w:val="000000"/>
          <w:sz w:val="24"/>
          <w:szCs w:val="24"/>
          <w:lang w:eastAsia="fr-FR"/>
        </w:rPr>
        <w:t>Pour finir, « </w:t>
      </w:r>
      <w:r w:rsidRPr="00C11BAD">
        <w:rPr>
          <w:rFonts w:ascii="Roboto" w:eastAsia="Times New Roman" w:hAnsi="Roboto" w:cs="Times New Roman"/>
          <w:b/>
          <w:bCs/>
          <w:color w:val="000000"/>
          <w:sz w:val="24"/>
          <w:szCs w:val="24"/>
          <w:lang w:eastAsia="fr-FR"/>
        </w:rPr>
        <w:t>l’homme propose Dieu dispose</w:t>
      </w:r>
      <w:r>
        <w:rPr>
          <w:rFonts w:ascii="Roboto" w:eastAsia="Times New Roman" w:hAnsi="Roboto" w:cs="Times New Roman"/>
          <w:color w:val="000000"/>
          <w:sz w:val="24"/>
          <w:szCs w:val="24"/>
          <w:lang w:eastAsia="fr-FR"/>
        </w:rPr>
        <w:t> », « </w:t>
      </w:r>
      <w:r w:rsidRPr="00C11BAD">
        <w:rPr>
          <w:rFonts w:ascii="Roboto" w:eastAsia="Times New Roman" w:hAnsi="Roboto" w:cs="Times New Roman"/>
          <w:b/>
          <w:bCs/>
          <w:color w:val="000000"/>
          <w:sz w:val="24"/>
          <w:szCs w:val="24"/>
          <w:lang w:eastAsia="fr-FR"/>
        </w:rPr>
        <w:t>soyez optimistes et tout ira pour le mieux</w:t>
      </w:r>
      <w:r>
        <w:rPr>
          <w:rFonts w:ascii="Roboto" w:eastAsia="Times New Roman" w:hAnsi="Roboto" w:cs="Times New Roman"/>
          <w:color w:val="000000"/>
          <w:sz w:val="24"/>
          <w:szCs w:val="24"/>
          <w:lang w:eastAsia="fr-FR"/>
        </w:rPr>
        <w:t> ».</w:t>
      </w:r>
    </w:p>
    <w:p w14:paraId="5A5E88B4" w14:textId="77777777" w:rsidR="00095933" w:rsidRPr="00A40B0D" w:rsidRDefault="00095933"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p>
    <w:p w14:paraId="6901B8BF" w14:textId="77777777" w:rsidR="00A40B0D" w:rsidRPr="009662A6" w:rsidRDefault="00A40B0D"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p>
    <w:p w14:paraId="02196A1B" w14:textId="77777777" w:rsidR="00A40B0D" w:rsidRPr="00A40B0D" w:rsidRDefault="006D51B1"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Pr>
          <w:rFonts w:ascii="Times New Roman" w:eastAsia="Times New Roman" w:hAnsi="Times New Roman" w:cs="Times New Roman"/>
          <w:b/>
          <w:bCs/>
          <w:color w:val="000000"/>
          <w:sz w:val="24"/>
          <w:szCs w:val="24"/>
          <w:bdr w:val="none" w:sz="0" w:space="0" w:color="auto" w:frame="1"/>
          <w:lang w:eastAsia="fr-FR"/>
        </w:rPr>
        <w:t>2</w:t>
      </w:r>
      <w:r w:rsidR="00A40B0D" w:rsidRPr="00A40B0D">
        <w:rPr>
          <w:rFonts w:ascii="Times New Roman" w:eastAsia="Times New Roman" w:hAnsi="Times New Roman" w:cs="Times New Roman"/>
          <w:b/>
          <w:bCs/>
          <w:color w:val="000000"/>
          <w:sz w:val="24"/>
          <w:szCs w:val="24"/>
          <w:bdr w:val="none" w:sz="0" w:space="0" w:color="auto" w:frame="1"/>
          <w:lang w:eastAsia="fr-FR"/>
        </w:rPr>
        <w:t>.7. Adaptation</w:t>
      </w:r>
    </w:p>
    <w:p w14:paraId="240844CF" w14:textId="7749C92D" w:rsidR="00A40B0D" w:rsidRPr="00A40B0D" w:rsidRDefault="003043CF"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Pr>
          <w:rFonts w:ascii="Times New Roman" w:eastAsia="Times New Roman" w:hAnsi="Times New Roman" w:cs="Times New Roman"/>
          <w:color w:val="000000"/>
          <w:sz w:val="24"/>
          <w:szCs w:val="24"/>
          <w:bdr w:val="none" w:sz="0" w:space="0" w:color="auto" w:frame="1"/>
          <w:lang w:eastAsia="fr-FR"/>
        </w:rPr>
        <w:t xml:space="preserve">      </w:t>
      </w:r>
      <w:r w:rsidR="00A40B0D" w:rsidRPr="00A40B0D">
        <w:rPr>
          <w:rFonts w:ascii="Times New Roman" w:eastAsia="Times New Roman" w:hAnsi="Times New Roman" w:cs="Times New Roman"/>
          <w:color w:val="000000"/>
          <w:sz w:val="24"/>
          <w:szCs w:val="24"/>
          <w:bdr w:val="none" w:sz="0" w:space="0" w:color="auto" w:frame="1"/>
          <w:lang w:eastAsia="fr-FR"/>
        </w:rPr>
        <w:t>L’adaptation s’applique à des cas où la situation à laquelle le message se réfère n’existe pas dans</w:t>
      </w:r>
      <w:r w:rsidR="00A40B0D">
        <w:rPr>
          <w:rFonts w:ascii="Times New Roman" w:eastAsia="Times New Roman" w:hAnsi="Times New Roman" w:cs="Times New Roman"/>
          <w:color w:val="000000"/>
          <w:sz w:val="24"/>
          <w:szCs w:val="24"/>
          <w:bdr w:val="none" w:sz="0" w:space="0" w:color="auto" w:frame="1"/>
          <w:lang w:eastAsia="fr-FR"/>
        </w:rPr>
        <w:t xml:space="preserve"> </w:t>
      </w:r>
      <w:r w:rsidR="00A40B0D" w:rsidRPr="00A40B0D">
        <w:rPr>
          <w:rFonts w:ascii="Times New Roman" w:eastAsia="Times New Roman" w:hAnsi="Times New Roman" w:cs="Times New Roman"/>
          <w:color w:val="000000"/>
          <w:sz w:val="24"/>
          <w:szCs w:val="24"/>
          <w:bdr w:val="none" w:sz="0" w:space="0" w:color="auto" w:frame="1"/>
          <w:lang w:eastAsia="fr-FR"/>
        </w:rPr>
        <w:t>LA, et doit être créée par rapport à une autre situation, que l’on juge équivalente. Ce procédé est</w:t>
      </w:r>
      <w:r w:rsidR="00A40B0D">
        <w:rPr>
          <w:rFonts w:ascii="Times New Roman" w:eastAsia="Times New Roman" w:hAnsi="Times New Roman" w:cs="Times New Roman"/>
          <w:color w:val="000000"/>
          <w:sz w:val="24"/>
          <w:szCs w:val="24"/>
          <w:bdr w:val="none" w:sz="0" w:space="0" w:color="auto" w:frame="1"/>
          <w:lang w:eastAsia="fr-FR"/>
        </w:rPr>
        <w:t xml:space="preserve"> </w:t>
      </w:r>
      <w:r w:rsidR="006D51B1">
        <w:rPr>
          <w:rFonts w:ascii="Times New Roman" w:eastAsia="Times New Roman" w:hAnsi="Times New Roman" w:cs="Times New Roman"/>
          <w:color w:val="000000"/>
          <w:sz w:val="24"/>
          <w:szCs w:val="24"/>
          <w:bdr w:val="none" w:sz="0" w:space="0" w:color="auto" w:frame="1"/>
          <w:lang w:eastAsia="fr-FR"/>
        </w:rPr>
        <w:t>employé</w:t>
      </w:r>
      <w:r w:rsidR="00A40B0D" w:rsidRPr="00A40B0D">
        <w:rPr>
          <w:rFonts w:ascii="Times New Roman" w:eastAsia="Times New Roman" w:hAnsi="Times New Roman" w:cs="Times New Roman"/>
          <w:color w:val="000000"/>
          <w:sz w:val="24"/>
          <w:szCs w:val="24"/>
          <w:bdr w:val="none" w:sz="0" w:space="0" w:color="auto" w:frame="1"/>
          <w:lang w:eastAsia="fr-FR"/>
        </w:rPr>
        <w:t xml:space="preserve"> dans la traduction de titres d’œuvres, de noms propres, de dictons ou de proverbes,</w:t>
      </w:r>
      <w:r w:rsidR="00A40B0D">
        <w:rPr>
          <w:rFonts w:ascii="Roboto" w:eastAsia="Times New Roman" w:hAnsi="Roboto" w:cs="Times New Roman"/>
          <w:color w:val="000000"/>
          <w:sz w:val="24"/>
          <w:szCs w:val="24"/>
          <w:lang w:eastAsia="fr-FR"/>
        </w:rPr>
        <w:t xml:space="preserve"> </w:t>
      </w:r>
      <w:r w:rsidR="00A40B0D" w:rsidRPr="00A40B0D">
        <w:rPr>
          <w:rFonts w:ascii="Times New Roman" w:eastAsia="Times New Roman" w:hAnsi="Times New Roman" w:cs="Times New Roman"/>
          <w:color w:val="000000"/>
          <w:sz w:val="24"/>
          <w:szCs w:val="24"/>
          <w:bdr w:val="none" w:sz="0" w:space="0" w:color="auto" w:frame="1"/>
          <w:lang w:eastAsia="fr-FR"/>
        </w:rPr>
        <w:t>d’expressions métaphoriques ou de productions poétiques ou ludiques. C’est donc ici un cas particulier de l’équivalence, une équivalence de situations. En ce qui concerne l’adaptation.</w:t>
      </w:r>
    </w:p>
    <w:p w14:paraId="6C44791D" w14:textId="77777777" w:rsidR="00A40B0D" w:rsidRPr="00A40B0D" w:rsidRDefault="00A40B0D"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sidRPr="00A40B0D">
        <w:rPr>
          <w:rFonts w:ascii="Times New Roman" w:eastAsia="Times New Roman" w:hAnsi="Times New Roman" w:cs="Times New Roman"/>
          <w:color w:val="000000"/>
          <w:sz w:val="24"/>
          <w:szCs w:val="24"/>
          <w:bdr w:val="none" w:sz="0" w:space="0" w:color="auto" w:frame="1"/>
          <w:lang w:eastAsia="fr-FR"/>
        </w:rPr>
        <w:t>Georges L. Bastin dit:« L'adaptation est le processus, créateur et nécessaire, d'expression d'un sens général visant à</w:t>
      </w:r>
      <w:r>
        <w:rPr>
          <w:rFonts w:ascii="Times New Roman" w:eastAsia="Times New Roman" w:hAnsi="Times New Roman" w:cs="Times New Roman"/>
          <w:color w:val="000000"/>
          <w:sz w:val="24"/>
          <w:szCs w:val="24"/>
          <w:bdr w:val="none" w:sz="0" w:space="0" w:color="auto" w:frame="1"/>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rétablir, dans un acte de parole inter linguistique donné ». (Bastin, 1993, 477)</w:t>
      </w:r>
    </w:p>
    <w:p w14:paraId="19E73C0F" w14:textId="77777777" w:rsidR="00A40B0D" w:rsidRPr="00A40B0D" w:rsidRDefault="00A40B0D"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sidRPr="00A40B0D">
        <w:rPr>
          <w:rFonts w:ascii="Times New Roman" w:eastAsia="Times New Roman" w:hAnsi="Times New Roman" w:cs="Times New Roman"/>
          <w:color w:val="000000"/>
          <w:sz w:val="24"/>
          <w:szCs w:val="24"/>
          <w:bdr w:val="none" w:sz="0" w:space="0" w:color="auto" w:frame="1"/>
          <w:lang w:eastAsia="fr-FR"/>
        </w:rPr>
        <w:t>D’après Vinay et Darbelnet, l’adaptation est une sorte particulière de sur</w:t>
      </w:r>
      <w:r>
        <w:rPr>
          <w:rFonts w:ascii="Times New Roman" w:eastAsia="Times New Roman" w:hAnsi="Times New Roman" w:cs="Times New Roman"/>
          <w:color w:val="000000"/>
          <w:sz w:val="24"/>
          <w:szCs w:val="24"/>
          <w:bdr w:val="none" w:sz="0" w:space="0" w:color="auto" w:frame="1"/>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traduction. De même</w:t>
      </w:r>
    </w:p>
    <w:p w14:paraId="56F7BBED" w14:textId="77777777" w:rsidR="00813A36" w:rsidRDefault="00A40B0D" w:rsidP="00D83C4F">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r w:rsidRPr="00A40B0D">
        <w:rPr>
          <w:rFonts w:ascii="Times New Roman" w:eastAsia="Times New Roman" w:hAnsi="Times New Roman" w:cs="Times New Roman"/>
          <w:color w:val="000000"/>
          <w:sz w:val="24"/>
          <w:szCs w:val="24"/>
          <w:bdr w:val="none" w:sz="0" w:space="0" w:color="auto" w:frame="1"/>
          <w:lang w:eastAsia="fr-FR"/>
        </w:rPr>
        <w:t xml:space="preserve">que dans un pays où le figuier est considéré comme une </w:t>
      </w:r>
      <w:r w:rsidR="006D51B1">
        <w:rPr>
          <w:rFonts w:ascii="Times New Roman" w:eastAsia="Times New Roman" w:hAnsi="Times New Roman" w:cs="Times New Roman"/>
          <w:color w:val="000000"/>
          <w:sz w:val="24"/>
          <w:szCs w:val="24"/>
          <w:bdr w:val="none" w:sz="0" w:space="0" w:color="auto" w:frame="1"/>
          <w:lang w:eastAsia="fr-FR"/>
        </w:rPr>
        <w:t xml:space="preserve">plante nuisible, on adaptera la </w:t>
      </w:r>
      <w:r w:rsidRPr="00A40B0D">
        <w:rPr>
          <w:rFonts w:ascii="Times New Roman" w:eastAsia="Times New Roman" w:hAnsi="Times New Roman" w:cs="Times New Roman"/>
          <w:color w:val="000000"/>
          <w:sz w:val="24"/>
          <w:szCs w:val="24"/>
          <w:bdr w:val="none" w:sz="0" w:space="0" w:color="auto" w:frame="1"/>
          <w:lang w:eastAsia="fr-FR"/>
        </w:rPr>
        <w:t>parabole</w:t>
      </w:r>
      <w:r w:rsidR="006D51B1">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du figuier en utilisant une autre plante. L’adaptation est bien connue des interprètes qui</w:t>
      </w:r>
      <w:r w:rsidR="006D51B1">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travaillent en simultanée. (Vinay et Darbelnet, 1958, 52-53).</w:t>
      </w:r>
    </w:p>
    <w:p w14:paraId="3D0709F5" w14:textId="77777777" w:rsidR="00897BDA" w:rsidRDefault="00897BDA" w:rsidP="00D83C4F">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p>
    <w:p w14:paraId="5215D518" w14:textId="77777777" w:rsidR="00897BDA" w:rsidRDefault="00897BDA" w:rsidP="00D83C4F">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p>
    <w:p w14:paraId="34FE3D8B" w14:textId="76038CB1" w:rsidR="00A120A4" w:rsidRPr="0011237E" w:rsidRDefault="00A120A4" w:rsidP="00A120A4">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 xml:space="preserve">Exercice </w:t>
      </w:r>
      <w:r w:rsidR="00C11BAD">
        <w:rPr>
          <w:rFonts w:asciiTheme="majorBidi" w:eastAsia="Times New Roman" w:hAnsiTheme="majorBidi" w:cstheme="majorBidi"/>
          <w:b/>
          <w:bCs/>
          <w:color w:val="000000"/>
          <w:sz w:val="24"/>
          <w:szCs w:val="24"/>
          <w:bdr w:val="none" w:sz="0" w:space="0" w:color="auto" w:frame="1"/>
          <w:lang w:eastAsia="fr-FR"/>
        </w:rPr>
        <w:t>7</w:t>
      </w:r>
    </w:p>
    <w:p w14:paraId="188BDED5" w14:textId="77777777" w:rsidR="00A120A4" w:rsidRDefault="00A120A4" w:rsidP="00A120A4">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Traduisez le</w:t>
      </w:r>
      <w:r>
        <w:rPr>
          <w:rFonts w:asciiTheme="majorBidi" w:eastAsia="Times New Roman" w:hAnsiTheme="majorBidi" w:cstheme="majorBidi"/>
          <w:b/>
          <w:bCs/>
          <w:color w:val="000000"/>
          <w:sz w:val="24"/>
          <w:szCs w:val="24"/>
          <w:bdr w:val="none" w:sz="0" w:space="0" w:color="auto" w:frame="1"/>
          <w:lang w:eastAsia="fr-FR"/>
        </w:rPr>
        <w:t>s</w:t>
      </w:r>
      <w:r w:rsidRPr="0011237E">
        <w:rPr>
          <w:rFonts w:asciiTheme="majorBidi" w:eastAsia="Times New Roman" w:hAnsiTheme="majorBidi" w:cstheme="majorBidi"/>
          <w:b/>
          <w:bCs/>
          <w:color w:val="000000"/>
          <w:sz w:val="24"/>
          <w:szCs w:val="24"/>
          <w:bdr w:val="none" w:sz="0" w:space="0" w:color="auto" w:frame="1"/>
          <w:lang w:eastAsia="fr-FR"/>
        </w:rPr>
        <w:t xml:space="preserve"> texte</w:t>
      </w:r>
      <w:r>
        <w:rPr>
          <w:rFonts w:asciiTheme="majorBidi" w:eastAsia="Times New Roman" w:hAnsiTheme="majorBidi" w:cstheme="majorBidi"/>
          <w:b/>
          <w:bCs/>
          <w:color w:val="000000"/>
          <w:sz w:val="24"/>
          <w:szCs w:val="24"/>
          <w:bdr w:val="none" w:sz="0" w:space="0" w:color="auto" w:frame="1"/>
          <w:lang w:eastAsia="fr-FR"/>
        </w:rPr>
        <w:t xml:space="preserve">s </w:t>
      </w:r>
      <w:r w:rsidRPr="0011237E">
        <w:rPr>
          <w:rFonts w:asciiTheme="majorBidi" w:eastAsia="Times New Roman" w:hAnsiTheme="majorBidi" w:cstheme="majorBidi"/>
          <w:b/>
          <w:bCs/>
          <w:color w:val="000000"/>
          <w:sz w:val="24"/>
          <w:szCs w:val="24"/>
          <w:bdr w:val="none" w:sz="0" w:space="0" w:color="auto" w:frame="1"/>
          <w:lang w:eastAsia="fr-FR"/>
        </w:rPr>
        <w:t xml:space="preserve"> suivant</w:t>
      </w:r>
      <w:r>
        <w:rPr>
          <w:rFonts w:asciiTheme="majorBidi" w:eastAsia="Times New Roman" w:hAnsiTheme="majorBidi" w:cstheme="majorBidi"/>
          <w:b/>
          <w:bCs/>
          <w:color w:val="000000"/>
          <w:sz w:val="24"/>
          <w:szCs w:val="24"/>
          <w:bdr w:val="none" w:sz="0" w:space="0" w:color="auto" w:frame="1"/>
          <w:lang w:eastAsia="fr-FR"/>
        </w:rPr>
        <w:t>s</w:t>
      </w:r>
      <w:r w:rsidRPr="0011237E">
        <w:rPr>
          <w:rFonts w:asciiTheme="majorBidi" w:eastAsia="Times New Roman" w:hAnsiTheme="majorBidi" w:cstheme="majorBidi"/>
          <w:b/>
          <w:bCs/>
          <w:color w:val="000000"/>
          <w:sz w:val="24"/>
          <w:szCs w:val="24"/>
          <w:bdr w:val="none" w:sz="0" w:space="0" w:color="auto" w:frame="1"/>
          <w:lang w:eastAsia="fr-FR"/>
        </w:rPr>
        <w:t xml:space="preserve"> (en arabe) :</w:t>
      </w:r>
    </w:p>
    <w:p w14:paraId="48F042FB" w14:textId="7D8BB81C" w:rsidR="00A120A4" w:rsidRDefault="00A120A4" w:rsidP="00A120A4">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sidRPr="00A120A4">
        <w:rPr>
          <w:rFonts w:asciiTheme="majorBidi" w:eastAsia="Times New Roman" w:hAnsiTheme="majorBidi" w:cstheme="majorBidi"/>
          <w:color w:val="000000"/>
          <w:sz w:val="24"/>
          <w:szCs w:val="24"/>
          <w:bdr w:val="none" w:sz="0" w:space="0" w:color="auto" w:frame="1"/>
          <w:lang w:eastAsia="fr-FR"/>
        </w:rPr>
        <w:t xml:space="preserve">Dans la vie </w:t>
      </w:r>
      <w:r>
        <w:rPr>
          <w:rFonts w:asciiTheme="majorBidi" w:eastAsia="Times New Roman" w:hAnsiTheme="majorBidi" w:cstheme="majorBidi"/>
          <w:color w:val="000000"/>
          <w:sz w:val="24"/>
          <w:szCs w:val="24"/>
          <w:bdr w:val="none" w:sz="0" w:space="0" w:color="auto" w:frame="1"/>
          <w:lang w:eastAsia="fr-FR"/>
        </w:rPr>
        <w:t>on rencontrera une personne inoubliable et le plus intéressant c’est qu’elle ne sera jamais la nôtre. Elle sera parfaite pour nous celle dont on a rêvé et deviendra notre moitié. On ressent que c’est l’idéal</w:t>
      </w:r>
      <w:r w:rsidR="00287312">
        <w:rPr>
          <w:rFonts w:asciiTheme="majorBidi" w:eastAsia="Times New Roman" w:hAnsiTheme="majorBidi" w:cstheme="majorBidi"/>
          <w:color w:val="000000"/>
          <w:sz w:val="24"/>
          <w:szCs w:val="24"/>
          <w:bdr w:val="none" w:sz="0" w:space="0" w:color="auto" w:frame="1"/>
          <w:lang w:eastAsia="fr-FR"/>
        </w:rPr>
        <w:t>,</w:t>
      </w:r>
      <w:r>
        <w:rPr>
          <w:rFonts w:asciiTheme="majorBidi" w:eastAsia="Times New Roman" w:hAnsiTheme="majorBidi" w:cstheme="majorBidi"/>
          <w:color w:val="000000"/>
          <w:sz w:val="24"/>
          <w:szCs w:val="24"/>
          <w:bdr w:val="none" w:sz="0" w:space="0" w:color="auto" w:frame="1"/>
          <w:lang w:eastAsia="fr-FR"/>
        </w:rPr>
        <w:t xml:space="preserve"> on voit qu’elle en adorant le temps qu’on passe à elle ce temps est magique seulement à ses côtés. Parfois, on veut s’en dépasser d’elle et en même temps on rêve qu’elle soit un jour la nôtre ! Elle est une fois amie</w:t>
      </w:r>
      <w:r w:rsidR="00287312">
        <w:rPr>
          <w:rFonts w:asciiTheme="majorBidi" w:eastAsia="Times New Roman" w:hAnsiTheme="majorBidi" w:cstheme="majorBidi"/>
          <w:color w:val="000000"/>
          <w:sz w:val="24"/>
          <w:szCs w:val="24"/>
          <w:bdr w:val="none" w:sz="0" w:space="0" w:color="auto" w:frame="1"/>
          <w:lang w:eastAsia="fr-FR"/>
        </w:rPr>
        <w:t>, amour, et d’autre étranger, c’est sensation la plus horrible, une sensation qui déchire le cœur ; d’être  attaché à une personne n’est pas faite pour nous.</w:t>
      </w:r>
    </w:p>
    <w:p w14:paraId="32A64594" w14:textId="77777777" w:rsidR="004B4DBC" w:rsidRDefault="004B4DBC" w:rsidP="00A120A4">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p>
    <w:p w14:paraId="2FC80D4B" w14:textId="076032D2" w:rsidR="004B4DBC" w:rsidRPr="003043CF" w:rsidRDefault="004B4DBC" w:rsidP="00A120A4">
      <w:pPr>
        <w:shd w:val="clear" w:color="auto" w:fill="FFFFFF" w:themeFill="background1"/>
        <w:spacing w:after="0" w:line="360" w:lineRule="auto"/>
        <w:jc w:val="both"/>
        <w:rPr>
          <w:rFonts w:asciiTheme="majorBidi" w:eastAsia="Times New Roman" w:hAnsiTheme="majorBidi" w:cstheme="majorBidi"/>
          <w:b/>
          <w:bCs/>
          <w:color w:val="000000"/>
          <w:sz w:val="28"/>
          <w:szCs w:val="28"/>
          <w:bdr w:val="none" w:sz="0" w:space="0" w:color="auto" w:frame="1"/>
          <w:lang w:eastAsia="fr-FR"/>
        </w:rPr>
      </w:pPr>
      <w:r w:rsidRPr="003043CF">
        <w:rPr>
          <w:rFonts w:asciiTheme="majorBidi" w:eastAsia="Times New Roman" w:hAnsiTheme="majorBidi" w:cstheme="majorBidi"/>
          <w:b/>
          <w:bCs/>
          <w:color w:val="000000"/>
          <w:sz w:val="28"/>
          <w:szCs w:val="28"/>
          <w:bdr w:val="none" w:sz="0" w:space="0" w:color="auto" w:frame="1"/>
          <w:lang w:eastAsia="fr-FR"/>
        </w:rPr>
        <w:t>Référence</w:t>
      </w:r>
      <w:r w:rsidR="001E6E50" w:rsidRPr="003043CF">
        <w:rPr>
          <w:rFonts w:asciiTheme="majorBidi" w:eastAsia="Times New Roman" w:hAnsiTheme="majorBidi" w:cstheme="majorBidi"/>
          <w:b/>
          <w:bCs/>
          <w:color w:val="000000"/>
          <w:sz w:val="28"/>
          <w:szCs w:val="28"/>
          <w:bdr w:val="none" w:sz="0" w:space="0" w:color="auto" w:frame="1"/>
          <w:lang w:eastAsia="fr-FR"/>
        </w:rPr>
        <w:t>s</w:t>
      </w:r>
      <w:r w:rsidRPr="003043CF">
        <w:rPr>
          <w:rFonts w:asciiTheme="majorBidi" w:eastAsia="Times New Roman" w:hAnsiTheme="majorBidi" w:cstheme="majorBidi"/>
          <w:b/>
          <w:bCs/>
          <w:color w:val="000000"/>
          <w:sz w:val="28"/>
          <w:szCs w:val="28"/>
          <w:bdr w:val="none" w:sz="0" w:space="0" w:color="auto" w:frame="1"/>
          <w:lang w:eastAsia="fr-FR"/>
        </w:rPr>
        <w:t xml:space="preserve"> bibliographique</w:t>
      </w:r>
      <w:r w:rsidR="001E6E50" w:rsidRPr="003043CF">
        <w:rPr>
          <w:rFonts w:asciiTheme="majorBidi" w:eastAsia="Times New Roman" w:hAnsiTheme="majorBidi" w:cstheme="majorBidi"/>
          <w:b/>
          <w:bCs/>
          <w:color w:val="000000"/>
          <w:sz w:val="28"/>
          <w:szCs w:val="28"/>
          <w:bdr w:val="none" w:sz="0" w:space="0" w:color="auto" w:frame="1"/>
          <w:lang w:eastAsia="fr-FR"/>
        </w:rPr>
        <w:t>s</w:t>
      </w:r>
      <w:r w:rsidRPr="003043CF">
        <w:rPr>
          <w:rFonts w:asciiTheme="majorBidi" w:eastAsia="Times New Roman" w:hAnsiTheme="majorBidi" w:cstheme="majorBidi"/>
          <w:b/>
          <w:bCs/>
          <w:color w:val="000000"/>
          <w:sz w:val="28"/>
          <w:szCs w:val="28"/>
          <w:bdr w:val="none" w:sz="0" w:space="0" w:color="auto" w:frame="1"/>
          <w:lang w:eastAsia="fr-FR"/>
        </w:rPr>
        <w:t xml:space="preserve"> </w:t>
      </w:r>
      <w:bookmarkStart w:id="0" w:name="_GoBack"/>
      <w:bookmarkEnd w:id="0"/>
    </w:p>
    <w:p w14:paraId="5539E274" w14:textId="77777777" w:rsidR="00A120A4" w:rsidRDefault="00A120A4" w:rsidP="00D83C4F">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p>
    <w:p w14:paraId="19E2D590" w14:textId="08205354" w:rsidR="004B4DBC" w:rsidRDefault="004B4DBC" w:rsidP="00D83C4F">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r>
        <w:rPr>
          <w:rFonts w:asciiTheme="majorBidi" w:eastAsia="Times New Roman" w:hAnsiTheme="majorBidi" w:cstheme="majorBidi"/>
          <w:color w:val="333333"/>
          <w:sz w:val="24"/>
          <w:szCs w:val="24"/>
          <w:lang w:eastAsia="fr-FR"/>
        </w:rPr>
        <w:t>1-</w:t>
      </w:r>
      <w:r>
        <w:rPr>
          <w:rFonts w:ascii="Times New Roman" w:eastAsia="Times New Roman" w:hAnsi="Times New Roman" w:cs="Times New Roman"/>
          <w:color w:val="000000"/>
          <w:sz w:val="24"/>
          <w:szCs w:val="24"/>
          <w:bdr w:val="none" w:sz="0" w:space="0" w:color="auto" w:frame="1"/>
          <w:lang w:eastAsia="fr-FR"/>
        </w:rPr>
        <w:t>Procédés de traduction de Vinay et Darbelnet.</w:t>
      </w:r>
    </w:p>
    <w:p w14:paraId="399C2D16" w14:textId="3B11BDAC" w:rsidR="00A120A4" w:rsidRDefault="004B4DBC" w:rsidP="00D83C4F">
      <w:pPr>
        <w:shd w:val="clear" w:color="auto" w:fill="FFFFFF" w:themeFill="background1"/>
        <w:spacing w:after="0" w:line="360" w:lineRule="auto"/>
        <w:jc w:val="both"/>
      </w:pPr>
      <w:hyperlink r:id="rId9" w:history="1">
        <w:r>
          <w:rPr>
            <w:rStyle w:val="Hyperlink"/>
          </w:rPr>
          <w:t>https://www.academia.edu/36007645/PROC%C3%89D%C3%89S_DE_TRADUCTION_DE_VINAY_ET_DARBELNET_ET.docx</w:t>
        </w:r>
      </w:hyperlink>
    </w:p>
    <w:p w14:paraId="6BB7F97F" w14:textId="77777777" w:rsidR="004B4DBC" w:rsidRDefault="004B4DBC" w:rsidP="00D83C4F">
      <w:pPr>
        <w:shd w:val="clear" w:color="auto" w:fill="FFFFFF" w:themeFill="background1"/>
        <w:spacing w:after="0" w:line="360" w:lineRule="auto"/>
        <w:jc w:val="both"/>
      </w:pPr>
    </w:p>
    <w:p w14:paraId="6322321E" w14:textId="17039A03" w:rsidR="004B4DBC" w:rsidRPr="004B4DBC" w:rsidRDefault="004B4DBC" w:rsidP="004B4DBC">
      <w:pPr>
        <w:pStyle w:val="Heading1"/>
        <w:shd w:val="clear" w:color="auto" w:fill="FFFFFF"/>
        <w:spacing w:before="324"/>
        <w:rPr>
          <w:rFonts w:asciiTheme="majorBidi" w:eastAsia="Times New Roman" w:hAnsiTheme="majorBidi"/>
          <w:b w:val="0"/>
          <w:bCs w:val="0"/>
          <w:color w:val="000000" w:themeColor="text1"/>
          <w:kern w:val="36"/>
          <w:sz w:val="24"/>
          <w:szCs w:val="24"/>
          <w:lang w:eastAsia="fr-FR"/>
        </w:rPr>
      </w:pPr>
      <w:r>
        <w:rPr>
          <w:rFonts w:asciiTheme="majorBidi" w:hAnsiTheme="majorBidi"/>
          <w:b w:val="0"/>
          <w:bCs w:val="0"/>
          <w:color w:val="000000" w:themeColor="text1"/>
          <w:sz w:val="24"/>
          <w:szCs w:val="24"/>
          <w:shd w:val="clear" w:color="auto" w:fill="FFFFFF"/>
        </w:rPr>
        <w:t>2-</w:t>
      </w:r>
      <w:r w:rsidR="001E6E50">
        <w:rPr>
          <w:rFonts w:asciiTheme="majorBidi" w:hAnsiTheme="majorBidi"/>
          <w:b w:val="0"/>
          <w:bCs w:val="0"/>
          <w:color w:val="000000" w:themeColor="text1"/>
          <w:sz w:val="24"/>
          <w:szCs w:val="24"/>
          <w:shd w:val="clear" w:color="auto" w:fill="FFFFFF"/>
        </w:rPr>
        <w:t>Michel Ballard</w:t>
      </w:r>
      <w:r w:rsidRPr="004B4DBC">
        <w:rPr>
          <w:rFonts w:asciiTheme="majorBidi" w:hAnsiTheme="majorBidi"/>
          <w:b w:val="0"/>
          <w:bCs w:val="0"/>
          <w:color w:val="000000" w:themeColor="text1"/>
          <w:sz w:val="24"/>
          <w:szCs w:val="24"/>
          <w:shd w:val="clear" w:color="auto" w:fill="FFFFFF"/>
        </w:rPr>
        <w:t>.2006.</w:t>
      </w:r>
      <w:r w:rsidRPr="004B4DBC">
        <w:rPr>
          <w:rFonts w:asciiTheme="majorBidi" w:eastAsia="Times New Roman" w:hAnsiTheme="majorBidi"/>
          <w:b w:val="0"/>
          <w:bCs w:val="0"/>
          <w:color w:val="000000" w:themeColor="text1"/>
          <w:kern w:val="36"/>
          <w:sz w:val="24"/>
          <w:szCs w:val="24"/>
          <w:lang w:eastAsia="fr-FR"/>
        </w:rPr>
        <w:t xml:space="preserve"> </w:t>
      </w:r>
      <w:r w:rsidRPr="004B4DBC">
        <w:rPr>
          <w:rFonts w:asciiTheme="majorBidi" w:eastAsia="Times New Roman" w:hAnsiTheme="majorBidi"/>
          <w:b w:val="0"/>
          <w:bCs w:val="0"/>
          <w:color w:val="000000" w:themeColor="text1"/>
          <w:kern w:val="36"/>
          <w:sz w:val="24"/>
          <w:szCs w:val="24"/>
          <w:lang w:eastAsia="fr-FR"/>
        </w:rPr>
        <w:t>À propos des procédés de traduction</w:t>
      </w:r>
      <w:r>
        <w:rPr>
          <w:rFonts w:asciiTheme="majorBidi" w:eastAsia="Times New Roman" w:hAnsiTheme="majorBidi"/>
          <w:b w:val="0"/>
          <w:bCs w:val="0"/>
          <w:color w:val="000000" w:themeColor="text1"/>
          <w:kern w:val="36"/>
          <w:sz w:val="24"/>
          <w:szCs w:val="24"/>
          <w:lang w:eastAsia="fr-FR"/>
        </w:rPr>
        <w:t>.</w:t>
      </w:r>
    </w:p>
    <w:p w14:paraId="423A3C10" w14:textId="43DDDFD9" w:rsidR="004B4DBC" w:rsidRDefault="004B4DBC" w:rsidP="004B4DBC">
      <w:pPr>
        <w:shd w:val="clear" w:color="auto" w:fill="FFFFFF" w:themeFill="background1"/>
        <w:spacing w:after="0" w:line="360" w:lineRule="auto"/>
        <w:jc w:val="both"/>
      </w:pPr>
    </w:p>
    <w:p w14:paraId="0BEB71F4" w14:textId="635EADB1" w:rsidR="004B4DBC" w:rsidRPr="00D83C4F" w:rsidRDefault="004B4DBC" w:rsidP="00D83C4F">
      <w:pPr>
        <w:shd w:val="clear" w:color="auto" w:fill="FFFFFF" w:themeFill="background1"/>
        <w:spacing w:after="0" w:line="360" w:lineRule="auto"/>
        <w:jc w:val="both"/>
        <w:rPr>
          <w:rFonts w:ascii="Roboto" w:eastAsia="Times New Roman" w:hAnsi="Roboto" w:cs="Times New Roman"/>
          <w:color w:val="000000"/>
          <w:sz w:val="24"/>
          <w:szCs w:val="24"/>
          <w:lang w:eastAsia="fr-FR"/>
        </w:rPr>
      </w:pPr>
      <w:hyperlink r:id="rId10" w:history="1">
        <w:r>
          <w:rPr>
            <w:rStyle w:val="Hyperlink"/>
          </w:rPr>
          <w:t>https://journals.openedition.org/palimpsestes/386?lang=en</w:t>
        </w:r>
      </w:hyperlink>
    </w:p>
    <w:sectPr w:rsidR="004B4DBC" w:rsidRPr="00D83C4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DB08D" w14:textId="77777777" w:rsidR="00BA2AC1" w:rsidRDefault="00BA2AC1" w:rsidP="006D51B1">
      <w:pPr>
        <w:spacing w:after="0" w:line="240" w:lineRule="auto"/>
      </w:pPr>
      <w:r>
        <w:separator/>
      </w:r>
    </w:p>
  </w:endnote>
  <w:endnote w:type="continuationSeparator" w:id="0">
    <w:p w14:paraId="182B7C82" w14:textId="77777777" w:rsidR="00BA2AC1" w:rsidRDefault="00BA2AC1" w:rsidP="006D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9"/>
      <w:gridCol w:w="929"/>
      <w:gridCol w:w="4180"/>
    </w:tblGrid>
    <w:tr w:rsidR="00B27A20" w14:paraId="4A1F1389" w14:textId="77777777">
      <w:trPr>
        <w:trHeight w:val="151"/>
      </w:trPr>
      <w:tc>
        <w:tcPr>
          <w:tcW w:w="2250" w:type="pct"/>
          <w:tcBorders>
            <w:bottom w:val="single" w:sz="4" w:space="0" w:color="4F81BD" w:themeColor="accent1"/>
          </w:tcBorders>
        </w:tcPr>
        <w:p w14:paraId="4A54876A" w14:textId="77777777" w:rsidR="00B27A20" w:rsidRDefault="00B27A20">
          <w:pPr>
            <w:pStyle w:val="Header"/>
            <w:rPr>
              <w:rFonts w:asciiTheme="majorHAnsi" w:eastAsiaTheme="majorEastAsia" w:hAnsiTheme="majorHAnsi" w:cstheme="majorBidi"/>
              <w:b/>
              <w:bCs/>
            </w:rPr>
          </w:pPr>
        </w:p>
      </w:tc>
      <w:tc>
        <w:tcPr>
          <w:tcW w:w="500" w:type="pct"/>
          <w:vMerge w:val="restart"/>
          <w:noWrap/>
          <w:vAlign w:val="center"/>
        </w:tcPr>
        <w:p w14:paraId="27DBCC4B" w14:textId="77777777" w:rsidR="00B27A20" w:rsidRDefault="00B27A20">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BA2AC1" w:rsidRPr="00BA2AC1">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36392A78" w14:textId="77777777" w:rsidR="00B27A20" w:rsidRDefault="00B27A20">
          <w:pPr>
            <w:pStyle w:val="Header"/>
            <w:rPr>
              <w:rFonts w:asciiTheme="majorHAnsi" w:eastAsiaTheme="majorEastAsia" w:hAnsiTheme="majorHAnsi" w:cstheme="majorBidi"/>
              <w:b/>
              <w:bCs/>
            </w:rPr>
          </w:pPr>
        </w:p>
      </w:tc>
    </w:tr>
    <w:tr w:rsidR="00B27A20" w14:paraId="5AD85A21" w14:textId="77777777">
      <w:trPr>
        <w:trHeight w:val="150"/>
      </w:trPr>
      <w:tc>
        <w:tcPr>
          <w:tcW w:w="2250" w:type="pct"/>
          <w:tcBorders>
            <w:top w:val="single" w:sz="4" w:space="0" w:color="4F81BD" w:themeColor="accent1"/>
          </w:tcBorders>
        </w:tcPr>
        <w:p w14:paraId="253D55B9" w14:textId="77777777" w:rsidR="00B27A20" w:rsidRDefault="00B27A20">
          <w:pPr>
            <w:pStyle w:val="Header"/>
            <w:rPr>
              <w:rFonts w:asciiTheme="majorHAnsi" w:eastAsiaTheme="majorEastAsia" w:hAnsiTheme="majorHAnsi" w:cstheme="majorBidi"/>
              <w:b/>
              <w:bCs/>
            </w:rPr>
          </w:pPr>
        </w:p>
      </w:tc>
      <w:tc>
        <w:tcPr>
          <w:tcW w:w="500" w:type="pct"/>
          <w:vMerge/>
        </w:tcPr>
        <w:p w14:paraId="3D0E63B6" w14:textId="77777777" w:rsidR="00B27A20" w:rsidRDefault="00B27A2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6C141E39" w14:textId="77777777" w:rsidR="00B27A20" w:rsidRDefault="00B27A20">
          <w:pPr>
            <w:pStyle w:val="Header"/>
            <w:rPr>
              <w:rFonts w:asciiTheme="majorHAnsi" w:eastAsiaTheme="majorEastAsia" w:hAnsiTheme="majorHAnsi" w:cstheme="majorBidi"/>
              <w:b/>
              <w:bCs/>
            </w:rPr>
          </w:pPr>
        </w:p>
      </w:tc>
    </w:tr>
  </w:tbl>
  <w:p w14:paraId="390693B5" w14:textId="77777777" w:rsidR="00B27A20" w:rsidRDefault="00B27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4F27A" w14:textId="77777777" w:rsidR="00BA2AC1" w:rsidRDefault="00BA2AC1" w:rsidP="006D51B1">
      <w:pPr>
        <w:spacing w:after="0" w:line="240" w:lineRule="auto"/>
      </w:pPr>
      <w:r>
        <w:separator/>
      </w:r>
    </w:p>
  </w:footnote>
  <w:footnote w:type="continuationSeparator" w:id="0">
    <w:p w14:paraId="08898993" w14:textId="77777777" w:rsidR="00BA2AC1" w:rsidRDefault="00BA2AC1" w:rsidP="006D5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511"/>
      <w:gridCol w:w="2791"/>
    </w:tblGrid>
    <w:tr w:rsidR="00B27A20" w14:paraId="5DD1646D" w14:textId="77777777" w:rsidTr="00FA4DA0">
      <w:tc>
        <w:tcPr>
          <w:tcW w:w="3500" w:type="pct"/>
          <w:tcBorders>
            <w:bottom w:val="single" w:sz="4" w:space="0" w:color="auto"/>
          </w:tcBorders>
          <w:vAlign w:val="bottom"/>
        </w:tcPr>
        <w:p w14:paraId="4196C42C" w14:textId="32FAE37E" w:rsidR="00B27A20" w:rsidRDefault="00B27A20" w:rsidP="00B27A20">
          <w:pPr>
            <w:pStyle w:val="Header"/>
            <w:jc w:val="center"/>
            <w:rPr>
              <w:noProof/>
              <w:color w:val="76923C" w:themeColor="accent3" w:themeShade="BF"/>
              <w:sz w:val="24"/>
              <w:szCs w:val="24"/>
            </w:rPr>
          </w:pPr>
          <w:sdt>
            <w:sdtPr>
              <w:rPr>
                <w:b/>
                <w:bCs/>
                <w:caps/>
                <w:sz w:val="28"/>
                <w:szCs w:val="28"/>
              </w:rPr>
              <w:alias w:val="Title"/>
              <w:id w:val="77677295"/>
              <w:placeholder>
                <w:docPart w:val="717511B6C5E3415B9394A2922823CC48"/>
              </w:placeholder>
              <w:dataBinding w:prefixMappings="xmlns:ns0='http://schemas.openxmlformats.org/package/2006/metadata/core-properties' xmlns:ns1='http://purl.org/dc/elements/1.1/'" w:xpath="/ns0:coreProperties[1]/ns1:title[1]" w:storeItemID="{6C3C8BC8-F283-45AE-878A-BAB7291924A1}"/>
              <w:text/>
            </w:sdtPr>
            <w:sdtContent>
              <w:r w:rsidRPr="00B27A20">
                <w:rPr>
                  <w:b/>
                  <w:bCs/>
                  <w:caps/>
                  <w:sz w:val="28"/>
                  <w:szCs w:val="28"/>
                </w:rPr>
                <w:t>Chapitre III : Les p</w:t>
              </w:r>
              <w:r w:rsidR="00FA4DA0">
                <w:rPr>
                  <w:b/>
                  <w:bCs/>
                  <w:caps/>
                  <w:sz w:val="28"/>
                  <w:szCs w:val="28"/>
                </w:rPr>
                <w:t>rocédés de traduction (AR/FR-FR/</w:t>
              </w:r>
              <w:r w:rsidRPr="00B27A20">
                <w:rPr>
                  <w:b/>
                  <w:bCs/>
                  <w:caps/>
                  <w:sz w:val="28"/>
                  <w:szCs w:val="28"/>
                </w:rPr>
                <w:t>AR)</w:t>
              </w:r>
            </w:sdtContent>
          </w:sdt>
        </w:p>
      </w:tc>
      <w:sdt>
        <w:sdtPr>
          <w:rPr>
            <w:color w:val="FFFFFF" w:themeColor="background1"/>
          </w:rPr>
          <w:alias w:val="Date"/>
          <w:id w:val="77677290"/>
          <w:placeholder>
            <w:docPart w:val="D7F9F78540B247DA96F3DDC6C4AC47A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FF0066"/>
              <w:vAlign w:val="bottom"/>
            </w:tcPr>
            <w:p w14:paraId="4FF0A406" w14:textId="65FFEF53" w:rsidR="00B27A20" w:rsidRDefault="00B27A20">
              <w:pPr>
                <w:pStyle w:val="Header"/>
                <w:rPr>
                  <w:color w:val="FFFFFF" w:themeColor="background1"/>
                </w:rPr>
              </w:pPr>
              <w:r w:rsidRPr="00B27A20">
                <w:rPr>
                  <w:color w:val="FFFFFF" w:themeColor="background1"/>
                </w:rPr>
                <w:t xml:space="preserve">Initiation à la traduction        2 Année       </w:t>
              </w:r>
              <w:r>
                <w:rPr>
                  <w:color w:val="FFFFFF" w:themeColor="background1"/>
                </w:rPr>
                <w:t>G1+</w:t>
              </w:r>
              <w:r w:rsidRPr="00B27A20">
                <w:rPr>
                  <w:color w:val="FFFFFF" w:themeColor="background1"/>
                </w:rPr>
                <w:t>G7</w:t>
              </w:r>
              <w:r>
                <w:rPr>
                  <w:color w:val="FFFFFF" w:themeColor="background1"/>
                </w:rPr>
                <w:t xml:space="preserve">              Dr BENHARRA</w:t>
              </w:r>
            </w:p>
          </w:tc>
        </w:sdtContent>
      </w:sdt>
    </w:tr>
  </w:tbl>
  <w:p w14:paraId="5169C24C" w14:textId="77777777" w:rsidR="00B27A20" w:rsidRDefault="00B27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1C43"/>
    <w:multiLevelType w:val="multilevel"/>
    <w:tmpl w:val="D4CC18A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5DFB269F"/>
    <w:multiLevelType w:val="hybridMultilevel"/>
    <w:tmpl w:val="ECB455B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3C"/>
    <w:rsid w:val="00027C1D"/>
    <w:rsid w:val="00095933"/>
    <w:rsid w:val="0011237E"/>
    <w:rsid w:val="001A73D5"/>
    <w:rsid w:val="001E6E50"/>
    <w:rsid w:val="001F6F16"/>
    <w:rsid w:val="00254D64"/>
    <w:rsid w:val="00273B13"/>
    <w:rsid w:val="00287312"/>
    <w:rsid w:val="003043CF"/>
    <w:rsid w:val="00385BBB"/>
    <w:rsid w:val="004A49E6"/>
    <w:rsid w:val="004B4DBC"/>
    <w:rsid w:val="0056651C"/>
    <w:rsid w:val="006D51B1"/>
    <w:rsid w:val="006D6700"/>
    <w:rsid w:val="006E7350"/>
    <w:rsid w:val="00813A36"/>
    <w:rsid w:val="00897BDA"/>
    <w:rsid w:val="00915B1F"/>
    <w:rsid w:val="00965F3C"/>
    <w:rsid w:val="009662A6"/>
    <w:rsid w:val="009E30A1"/>
    <w:rsid w:val="00A0132B"/>
    <w:rsid w:val="00A120A4"/>
    <w:rsid w:val="00A40B0D"/>
    <w:rsid w:val="00B27A20"/>
    <w:rsid w:val="00B51A59"/>
    <w:rsid w:val="00B63860"/>
    <w:rsid w:val="00B86A00"/>
    <w:rsid w:val="00BA2AC1"/>
    <w:rsid w:val="00BA452C"/>
    <w:rsid w:val="00C11BAD"/>
    <w:rsid w:val="00D83475"/>
    <w:rsid w:val="00D83C4F"/>
    <w:rsid w:val="00E61FD7"/>
    <w:rsid w:val="00EC27A5"/>
    <w:rsid w:val="00EC58B7"/>
    <w:rsid w:val="00EC6CC4"/>
    <w:rsid w:val="00ED5D48"/>
    <w:rsid w:val="00F209C9"/>
    <w:rsid w:val="00F9498F"/>
    <w:rsid w:val="00FA4D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4D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B4D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basedOn w:val="Normal"/>
    <w:rsid w:val="001F6F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1F6F16"/>
    <w:rPr>
      <w:i/>
      <w:iCs/>
    </w:rPr>
  </w:style>
  <w:style w:type="character" w:customStyle="1" w:styleId="paranumber">
    <w:name w:val="paranumber"/>
    <w:basedOn w:val="DefaultParagraphFont"/>
    <w:rsid w:val="001F6F16"/>
  </w:style>
  <w:style w:type="paragraph" w:styleId="ListParagraph">
    <w:name w:val="List Paragraph"/>
    <w:basedOn w:val="Normal"/>
    <w:uiPriority w:val="34"/>
    <w:qFormat/>
    <w:rsid w:val="009662A6"/>
    <w:pPr>
      <w:ind w:left="720"/>
      <w:contextualSpacing/>
    </w:pPr>
  </w:style>
  <w:style w:type="paragraph" w:styleId="Header">
    <w:name w:val="header"/>
    <w:basedOn w:val="Normal"/>
    <w:link w:val="HeaderChar"/>
    <w:uiPriority w:val="99"/>
    <w:unhideWhenUsed/>
    <w:rsid w:val="006D51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51B1"/>
  </w:style>
  <w:style w:type="paragraph" w:styleId="Footer">
    <w:name w:val="footer"/>
    <w:basedOn w:val="Normal"/>
    <w:link w:val="FooterChar"/>
    <w:uiPriority w:val="99"/>
    <w:unhideWhenUsed/>
    <w:rsid w:val="006D51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51B1"/>
  </w:style>
  <w:style w:type="paragraph" w:styleId="BalloonText">
    <w:name w:val="Balloon Text"/>
    <w:basedOn w:val="Normal"/>
    <w:link w:val="BalloonTextChar"/>
    <w:uiPriority w:val="99"/>
    <w:semiHidden/>
    <w:unhideWhenUsed/>
    <w:rsid w:val="006D5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1B1"/>
    <w:rPr>
      <w:rFonts w:ascii="Tahoma" w:hAnsi="Tahoma" w:cs="Tahoma"/>
      <w:sz w:val="16"/>
      <w:szCs w:val="16"/>
    </w:rPr>
  </w:style>
  <w:style w:type="paragraph" w:styleId="NoSpacing">
    <w:name w:val="No Spacing"/>
    <w:link w:val="NoSpacingChar"/>
    <w:uiPriority w:val="1"/>
    <w:qFormat/>
    <w:rsid w:val="006D51B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51B1"/>
    <w:rPr>
      <w:rFonts w:eastAsiaTheme="minorEastAsia"/>
      <w:lang w:val="en-US" w:eastAsia="ja-JP"/>
    </w:rPr>
  </w:style>
  <w:style w:type="character" w:styleId="Hyperlink">
    <w:name w:val="Hyperlink"/>
    <w:basedOn w:val="DefaultParagraphFont"/>
    <w:uiPriority w:val="99"/>
    <w:semiHidden/>
    <w:unhideWhenUsed/>
    <w:rsid w:val="004B4DBC"/>
    <w:rPr>
      <w:color w:val="0000FF"/>
      <w:u w:val="single"/>
    </w:rPr>
  </w:style>
  <w:style w:type="character" w:customStyle="1" w:styleId="Heading1Char">
    <w:name w:val="Heading 1 Char"/>
    <w:basedOn w:val="DefaultParagraphFont"/>
    <w:link w:val="Heading1"/>
    <w:uiPriority w:val="9"/>
    <w:rsid w:val="004B4DB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4B4DB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4D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B4D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basedOn w:val="Normal"/>
    <w:rsid w:val="001F6F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1F6F16"/>
    <w:rPr>
      <w:i/>
      <w:iCs/>
    </w:rPr>
  </w:style>
  <w:style w:type="character" w:customStyle="1" w:styleId="paranumber">
    <w:name w:val="paranumber"/>
    <w:basedOn w:val="DefaultParagraphFont"/>
    <w:rsid w:val="001F6F16"/>
  </w:style>
  <w:style w:type="paragraph" w:styleId="ListParagraph">
    <w:name w:val="List Paragraph"/>
    <w:basedOn w:val="Normal"/>
    <w:uiPriority w:val="34"/>
    <w:qFormat/>
    <w:rsid w:val="009662A6"/>
    <w:pPr>
      <w:ind w:left="720"/>
      <w:contextualSpacing/>
    </w:pPr>
  </w:style>
  <w:style w:type="paragraph" w:styleId="Header">
    <w:name w:val="header"/>
    <w:basedOn w:val="Normal"/>
    <w:link w:val="HeaderChar"/>
    <w:uiPriority w:val="99"/>
    <w:unhideWhenUsed/>
    <w:rsid w:val="006D51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51B1"/>
  </w:style>
  <w:style w:type="paragraph" w:styleId="Footer">
    <w:name w:val="footer"/>
    <w:basedOn w:val="Normal"/>
    <w:link w:val="FooterChar"/>
    <w:uiPriority w:val="99"/>
    <w:unhideWhenUsed/>
    <w:rsid w:val="006D51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51B1"/>
  </w:style>
  <w:style w:type="paragraph" w:styleId="BalloonText">
    <w:name w:val="Balloon Text"/>
    <w:basedOn w:val="Normal"/>
    <w:link w:val="BalloonTextChar"/>
    <w:uiPriority w:val="99"/>
    <w:semiHidden/>
    <w:unhideWhenUsed/>
    <w:rsid w:val="006D5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1B1"/>
    <w:rPr>
      <w:rFonts w:ascii="Tahoma" w:hAnsi="Tahoma" w:cs="Tahoma"/>
      <w:sz w:val="16"/>
      <w:szCs w:val="16"/>
    </w:rPr>
  </w:style>
  <w:style w:type="paragraph" w:styleId="NoSpacing">
    <w:name w:val="No Spacing"/>
    <w:link w:val="NoSpacingChar"/>
    <w:uiPriority w:val="1"/>
    <w:qFormat/>
    <w:rsid w:val="006D51B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51B1"/>
    <w:rPr>
      <w:rFonts w:eastAsiaTheme="minorEastAsia"/>
      <w:lang w:val="en-US" w:eastAsia="ja-JP"/>
    </w:rPr>
  </w:style>
  <w:style w:type="character" w:styleId="Hyperlink">
    <w:name w:val="Hyperlink"/>
    <w:basedOn w:val="DefaultParagraphFont"/>
    <w:uiPriority w:val="99"/>
    <w:semiHidden/>
    <w:unhideWhenUsed/>
    <w:rsid w:val="004B4DBC"/>
    <w:rPr>
      <w:color w:val="0000FF"/>
      <w:u w:val="single"/>
    </w:rPr>
  </w:style>
  <w:style w:type="character" w:customStyle="1" w:styleId="Heading1Char">
    <w:name w:val="Heading 1 Char"/>
    <w:basedOn w:val="DefaultParagraphFont"/>
    <w:link w:val="Heading1"/>
    <w:uiPriority w:val="9"/>
    <w:rsid w:val="004B4DB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4B4DB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20325">
      <w:bodyDiv w:val="1"/>
      <w:marLeft w:val="0"/>
      <w:marRight w:val="0"/>
      <w:marTop w:val="0"/>
      <w:marBottom w:val="0"/>
      <w:divBdr>
        <w:top w:val="none" w:sz="0" w:space="0" w:color="auto"/>
        <w:left w:val="none" w:sz="0" w:space="0" w:color="auto"/>
        <w:bottom w:val="none" w:sz="0" w:space="0" w:color="auto"/>
        <w:right w:val="none" w:sz="0" w:space="0" w:color="auto"/>
      </w:divBdr>
      <w:divsChild>
        <w:div w:id="99186679">
          <w:marLeft w:val="0"/>
          <w:marRight w:val="0"/>
          <w:marTop w:val="0"/>
          <w:marBottom w:val="150"/>
          <w:divBdr>
            <w:top w:val="none" w:sz="0" w:space="0" w:color="auto"/>
            <w:left w:val="none" w:sz="0" w:space="0" w:color="auto"/>
            <w:bottom w:val="none" w:sz="0" w:space="0" w:color="auto"/>
            <w:right w:val="none" w:sz="0" w:space="0" w:color="auto"/>
          </w:divBdr>
          <w:divsChild>
            <w:div w:id="553976402">
              <w:marLeft w:val="0"/>
              <w:marRight w:val="0"/>
              <w:marTop w:val="0"/>
              <w:marBottom w:val="0"/>
              <w:divBdr>
                <w:top w:val="none" w:sz="0" w:space="0" w:color="auto"/>
                <w:left w:val="none" w:sz="0" w:space="0" w:color="auto"/>
                <w:bottom w:val="none" w:sz="0" w:space="0" w:color="auto"/>
                <w:right w:val="none" w:sz="0" w:space="0" w:color="auto"/>
              </w:divBdr>
              <w:divsChild>
                <w:div w:id="421074903">
                  <w:marLeft w:val="0"/>
                  <w:marRight w:val="0"/>
                  <w:marTop w:val="0"/>
                  <w:marBottom w:val="0"/>
                  <w:divBdr>
                    <w:top w:val="none" w:sz="0" w:space="0" w:color="auto"/>
                    <w:left w:val="none" w:sz="0" w:space="0" w:color="auto"/>
                    <w:bottom w:val="none" w:sz="0" w:space="0" w:color="auto"/>
                    <w:right w:val="none" w:sz="0" w:space="0" w:color="auto"/>
                  </w:divBdr>
                  <w:divsChild>
                    <w:div w:id="601649918">
                      <w:marLeft w:val="0"/>
                      <w:marRight w:val="0"/>
                      <w:marTop w:val="0"/>
                      <w:marBottom w:val="0"/>
                      <w:divBdr>
                        <w:top w:val="none" w:sz="0" w:space="0" w:color="auto"/>
                        <w:left w:val="none" w:sz="0" w:space="0" w:color="auto"/>
                        <w:bottom w:val="none" w:sz="0" w:space="0" w:color="auto"/>
                        <w:right w:val="none" w:sz="0" w:space="0" w:color="auto"/>
                      </w:divBdr>
                      <w:divsChild>
                        <w:div w:id="2108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238174">
      <w:bodyDiv w:val="1"/>
      <w:marLeft w:val="0"/>
      <w:marRight w:val="0"/>
      <w:marTop w:val="0"/>
      <w:marBottom w:val="0"/>
      <w:divBdr>
        <w:top w:val="none" w:sz="0" w:space="0" w:color="auto"/>
        <w:left w:val="none" w:sz="0" w:space="0" w:color="auto"/>
        <w:bottom w:val="none" w:sz="0" w:space="0" w:color="auto"/>
        <w:right w:val="none" w:sz="0" w:space="0" w:color="auto"/>
      </w:divBdr>
    </w:div>
    <w:div w:id="341014171">
      <w:bodyDiv w:val="1"/>
      <w:marLeft w:val="0"/>
      <w:marRight w:val="0"/>
      <w:marTop w:val="0"/>
      <w:marBottom w:val="0"/>
      <w:divBdr>
        <w:top w:val="none" w:sz="0" w:space="0" w:color="auto"/>
        <w:left w:val="none" w:sz="0" w:space="0" w:color="auto"/>
        <w:bottom w:val="none" w:sz="0" w:space="0" w:color="auto"/>
        <w:right w:val="none" w:sz="0" w:space="0" w:color="auto"/>
      </w:divBdr>
      <w:divsChild>
        <w:div w:id="169563619">
          <w:marLeft w:val="0"/>
          <w:marRight w:val="0"/>
          <w:marTop w:val="0"/>
          <w:marBottom w:val="0"/>
          <w:divBdr>
            <w:top w:val="none" w:sz="0" w:space="0" w:color="auto"/>
            <w:left w:val="none" w:sz="0" w:space="0" w:color="auto"/>
            <w:bottom w:val="none" w:sz="0" w:space="0" w:color="auto"/>
            <w:right w:val="none" w:sz="0" w:space="0" w:color="auto"/>
          </w:divBdr>
        </w:div>
        <w:div w:id="513810670">
          <w:marLeft w:val="0"/>
          <w:marRight w:val="0"/>
          <w:marTop w:val="0"/>
          <w:marBottom w:val="0"/>
          <w:divBdr>
            <w:top w:val="none" w:sz="0" w:space="0" w:color="auto"/>
            <w:left w:val="none" w:sz="0" w:space="0" w:color="auto"/>
            <w:bottom w:val="none" w:sz="0" w:space="0" w:color="auto"/>
            <w:right w:val="none" w:sz="0" w:space="0" w:color="auto"/>
          </w:divBdr>
        </w:div>
        <w:div w:id="764225538">
          <w:marLeft w:val="0"/>
          <w:marRight w:val="0"/>
          <w:marTop w:val="0"/>
          <w:marBottom w:val="0"/>
          <w:divBdr>
            <w:top w:val="none" w:sz="0" w:space="0" w:color="auto"/>
            <w:left w:val="none" w:sz="0" w:space="0" w:color="auto"/>
            <w:bottom w:val="none" w:sz="0" w:space="0" w:color="auto"/>
            <w:right w:val="none" w:sz="0" w:space="0" w:color="auto"/>
          </w:divBdr>
        </w:div>
        <w:div w:id="836117997">
          <w:marLeft w:val="0"/>
          <w:marRight w:val="0"/>
          <w:marTop w:val="0"/>
          <w:marBottom w:val="0"/>
          <w:divBdr>
            <w:top w:val="none" w:sz="0" w:space="0" w:color="auto"/>
            <w:left w:val="none" w:sz="0" w:space="0" w:color="auto"/>
            <w:bottom w:val="none" w:sz="0" w:space="0" w:color="auto"/>
            <w:right w:val="none" w:sz="0" w:space="0" w:color="auto"/>
          </w:divBdr>
        </w:div>
        <w:div w:id="968970839">
          <w:marLeft w:val="0"/>
          <w:marRight w:val="0"/>
          <w:marTop w:val="0"/>
          <w:marBottom w:val="0"/>
          <w:divBdr>
            <w:top w:val="none" w:sz="0" w:space="0" w:color="auto"/>
            <w:left w:val="none" w:sz="0" w:space="0" w:color="auto"/>
            <w:bottom w:val="none" w:sz="0" w:space="0" w:color="auto"/>
            <w:right w:val="none" w:sz="0" w:space="0" w:color="auto"/>
          </w:divBdr>
        </w:div>
        <w:div w:id="1047071797">
          <w:marLeft w:val="0"/>
          <w:marRight w:val="0"/>
          <w:marTop w:val="0"/>
          <w:marBottom w:val="0"/>
          <w:divBdr>
            <w:top w:val="none" w:sz="0" w:space="0" w:color="auto"/>
            <w:left w:val="none" w:sz="0" w:space="0" w:color="auto"/>
            <w:bottom w:val="none" w:sz="0" w:space="0" w:color="auto"/>
            <w:right w:val="none" w:sz="0" w:space="0" w:color="auto"/>
          </w:divBdr>
        </w:div>
        <w:div w:id="1147043507">
          <w:marLeft w:val="0"/>
          <w:marRight w:val="0"/>
          <w:marTop w:val="0"/>
          <w:marBottom w:val="0"/>
          <w:divBdr>
            <w:top w:val="none" w:sz="0" w:space="0" w:color="auto"/>
            <w:left w:val="none" w:sz="0" w:space="0" w:color="auto"/>
            <w:bottom w:val="none" w:sz="0" w:space="0" w:color="auto"/>
            <w:right w:val="none" w:sz="0" w:space="0" w:color="auto"/>
          </w:divBdr>
        </w:div>
        <w:div w:id="1451316798">
          <w:marLeft w:val="0"/>
          <w:marRight w:val="0"/>
          <w:marTop w:val="0"/>
          <w:marBottom w:val="0"/>
          <w:divBdr>
            <w:top w:val="none" w:sz="0" w:space="0" w:color="auto"/>
            <w:left w:val="none" w:sz="0" w:space="0" w:color="auto"/>
            <w:bottom w:val="none" w:sz="0" w:space="0" w:color="auto"/>
            <w:right w:val="none" w:sz="0" w:space="0" w:color="auto"/>
          </w:divBdr>
        </w:div>
        <w:div w:id="1482690849">
          <w:marLeft w:val="0"/>
          <w:marRight w:val="0"/>
          <w:marTop w:val="0"/>
          <w:marBottom w:val="0"/>
          <w:divBdr>
            <w:top w:val="none" w:sz="0" w:space="0" w:color="auto"/>
            <w:left w:val="none" w:sz="0" w:space="0" w:color="auto"/>
            <w:bottom w:val="none" w:sz="0" w:space="0" w:color="auto"/>
            <w:right w:val="none" w:sz="0" w:space="0" w:color="auto"/>
          </w:divBdr>
        </w:div>
        <w:div w:id="1582838403">
          <w:marLeft w:val="0"/>
          <w:marRight w:val="0"/>
          <w:marTop w:val="0"/>
          <w:marBottom w:val="0"/>
          <w:divBdr>
            <w:top w:val="none" w:sz="0" w:space="0" w:color="auto"/>
            <w:left w:val="none" w:sz="0" w:space="0" w:color="auto"/>
            <w:bottom w:val="none" w:sz="0" w:space="0" w:color="auto"/>
            <w:right w:val="none" w:sz="0" w:space="0" w:color="auto"/>
          </w:divBdr>
        </w:div>
        <w:div w:id="1676420186">
          <w:marLeft w:val="0"/>
          <w:marRight w:val="0"/>
          <w:marTop w:val="0"/>
          <w:marBottom w:val="0"/>
          <w:divBdr>
            <w:top w:val="none" w:sz="0" w:space="0" w:color="auto"/>
            <w:left w:val="none" w:sz="0" w:space="0" w:color="auto"/>
            <w:bottom w:val="none" w:sz="0" w:space="0" w:color="auto"/>
            <w:right w:val="none" w:sz="0" w:space="0" w:color="auto"/>
          </w:divBdr>
        </w:div>
        <w:div w:id="1684091368">
          <w:marLeft w:val="0"/>
          <w:marRight w:val="0"/>
          <w:marTop w:val="0"/>
          <w:marBottom w:val="0"/>
          <w:divBdr>
            <w:top w:val="none" w:sz="0" w:space="0" w:color="auto"/>
            <w:left w:val="none" w:sz="0" w:space="0" w:color="auto"/>
            <w:bottom w:val="none" w:sz="0" w:space="0" w:color="auto"/>
            <w:right w:val="none" w:sz="0" w:space="0" w:color="auto"/>
          </w:divBdr>
        </w:div>
      </w:divsChild>
    </w:div>
    <w:div w:id="594171187">
      <w:bodyDiv w:val="1"/>
      <w:marLeft w:val="0"/>
      <w:marRight w:val="0"/>
      <w:marTop w:val="0"/>
      <w:marBottom w:val="0"/>
      <w:divBdr>
        <w:top w:val="none" w:sz="0" w:space="0" w:color="auto"/>
        <w:left w:val="none" w:sz="0" w:space="0" w:color="auto"/>
        <w:bottom w:val="none" w:sz="0" w:space="0" w:color="auto"/>
        <w:right w:val="none" w:sz="0" w:space="0" w:color="auto"/>
      </w:divBdr>
      <w:divsChild>
        <w:div w:id="238027575">
          <w:marLeft w:val="0"/>
          <w:marRight w:val="0"/>
          <w:marTop w:val="0"/>
          <w:marBottom w:val="0"/>
          <w:divBdr>
            <w:top w:val="none" w:sz="0" w:space="0" w:color="auto"/>
            <w:left w:val="none" w:sz="0" w:space="0" w:color="auto"/>
            <w:bottom w:val="none" w:sz="0" w:space="0" w:color="auto"/>
            <w:right w:val="none" w:sz="0" w:space="0" w:color="auto"/>
          </w:divBdr>
        </w:div>
        <w:div w:id="576985893">
          <w:marLeft w:val="0"/>
          <w:marRight w:val="0"/>
          <w:marTop w:val="0"/>
          <w:marBottom w:val="0"/>
          <w:divBdr>
            <w:top w:val="none" w:sz="0" w:space="0" w:color="auto"/>
            <w:left w:val="none" w:sz="0" w:space="0" w:color="auto"/>
            <w:bottom w:val="none" w:sz="0" w:space="0" w:color="auto"/>
            <w:right w:val="none" w:sz="0" w:space="0" w:color="auto"/>
          </w:divBdr>
        </w:div>
        <w:div w:id="581647143">
          <w:marLeft w:val="0"/>
          <w:marRight w:val="0"/>
          <w:marTop w:val="0"/>
          <w:marBottom w:val="0"/>
          <w:divBdr>
            <w:top w:val="none" w:sz="0" w:space="0" w:color="auto"/>
            <w:left w:val="none" w:sz="0" w:space="0" w:color="auto"/>
            <w:bottom w:val="none" w:sz="0" w:space="0" w:color="auto"/>
            <w:right w:val="none" w:sz="0" w:space="0" w:color="auto"/>
          </w:divBdr>
        </w:div>
        <w:div w:id="600454635">
          <w:marLeft w:val="0"/>
          <w:marRight w:val="0"/>
          <w:marTop w:val="0"/>
          <w:marBottom w:val="0"/>
          <w:divBdr>
            <w:top w:val="none" w:sz="0" w:space="0" w:color="auto"/>
            <w:left w:val="none" w:sz="0" w:space="0" w:color="auto"/>
            <w:bottom w:val="none" w:sz="0" w:space="0" w:color="auto"/>
            <w:right w:val="none" w:sz="0" w:space="0" w:color="auto"/>
          </w:divBdr>
        </w:div>
        <w:div w:id="892079661">
          <w:marLeft w:val="0"/>
          <w:marRight w:val="0"/>
          <w:marTop w:val="0"/>
          <w:marBottom w:val="0"/>
          <w:divBdr>
            <w:top w:val="none" w:sz="0" w:space="0" w:color="auto"/>
            <w:left w:val="none" w:sz="0" w:space="0" w:color="auto"/>
            <w:bottom w:val="none" w:sz="0" w:space="0" w:color="auto"/>
            <w:right w:val="none" w:sz="0" w:space="0" w:color="auto"/>
          </w:divBdr>
        </w:div>
        <w:div w:id="1093358179">
          <w:marLeft w:val="0"/>
          <w:marRight w:val="0"/>
          <w:marTop w:val="0"/>
          <w:marBottom w:val="0"/>
          <w:divBdr>
            <w:top w:val="none" w:sz="0" w:space="0" w:color="auto"/>
            <w:left w:val="none" w:sz="0" w:space="0" w:color="auto"/>
            <w:bottom w:val="none" w:sz="0" w:space="0" w:color="auto"/>
            <w:right w:val="none" w:sz="0" w:space="0" w:color="auto"/>
          </w:divBdr>
        </w:div>
        <w:div w:id="1099371892">
          <w:marLeft w:val="0"/>
          <w:marRight w:val="0"/>
          <w:marTop w:val="0"/>
          <w:marBottom w:val="0"/>
          <w:divBdr>
            <w:top w:val="none" w:sz="0" w:space="0" w:color="auto"/>
            <w:left w:val="none" w:sz="0" w:space="0" w:color="auto"/>
            <w:bottom w:val="none" w:sz="0" w:space="0" w:color="auto"/>
            <w:right w:val="none" w:sz="0" w:space="0" w:color="auto"/>
          </w:divBdr>
        </w:div>
        <w:div w:id="1263877452">
          <w:marLeft w:val="0"/>
          <w:marRight w:val="0"/>
          <w:marTop w:val="0"/>
          <w:marBottom w:val="0"/>
          <w:divBdr>
            <w:top w:val="none" w:sz="0" w:space="0" w:color="auto"/>
            <w:left w:val="none" w:sz="0" w:space="0" w:color="auto"/>
            <w:bottom w:val="none" w:sz="0" w:space="0" w:color="auto"/>
            <w:right w:val="none" w:sz="0" w:space="0" w:color="auto"/>
          </w:divBdr>
        </w:div>
        <w:div w:id="1519542192">
          <w:marLeft w:val="0"/>
          <w:marRight w:val="0"/>
          <w:marTop w:val="0"/>
          <w:marBottom w:val="0"/>
          <w:divBdr>
            <w:top w:val="none" w:sz="0" w:space="0" w:color="auto"/>
            <w:left w:val="none" w:sz="0" w:space="0" w:color="auto"/>
            <w:bottom w:val="none" w:sz="0" w:space="0" w:color="auto"/>
            <w:right w:val="none" w:sz="0" w:space="0" w:color="auto"/>
          </w:divBdr>
        </w:div>
        <w:div w:id="1728649865">
          <w:marLeft w:val="0"/>
          <w:marRight w:val="0"/>
          <w:marTop w:val="0"/>
          <w:marBottom w:val="0"/>
          <w:divBdr>
            <w:top w:val="none" w:sz="0" w:space="0" w:color="auto"/>
            <w:left w:val="none" w:sz="0" w:space="0" w:color="auto"/>
            <w:bottom w:val="none" w:sz="0" w:space="0" w:color="auto"/>
            <w:right w:val="none" w:sz="0" w:space="0" w:color="auto"/>
          </w:divBdr>
        </w:div>
        <w:div w:id="1795099895">
          <w:marLeft w:val="0"/>
          <w:marRight w:val="0"/>
          <w:marTop w:val="0"/>
          <w:marBottom w:val="0"/>
          <w:divBdr>
            <w:top w:val="none" w:sz="0" w:space="0" w:color="auto"/>
            <w:left w:val="none" w:sz="0" w:space="0" w:color="auto"/>
            <w:bottom w:val="none" w:sz="0" w:space="0" w:color="auto"/>
            <w:right w:val="none" w:sz="0" w:space="0" w:color="auto"/>
          </w:divBdr>
        </w:div>
        <w:div w:id="1865164819">
          <w:marLeft w:val="0"/>
          <w:marRight w:val="0"/>
          <w:marTop w:val="0"/>
          <w:marBottom w:val="0"/>
          <w:divBdr>
            <w:top w:val="none" w:sz="0" w:space="0" w:color="auto"/>
            <w:left w:val="none" w:sz="0" w:space="0" w:color="auto"/>
            <w:bottom w:val="none" w:sz="0" w:space="0" w:color="auto"/>
            <w:right w:val="none" w:sz="0" w:space="0" w:color="auto"/>
          </w:divBdr>
        </w:div>
        <w:div w:id="2040355578">
          <w:marLeft w:val="0"/>
          <w:marRight w:val="0"/>
          <w:marTop w:val="0"/>
          <w:marBottom w:val="0"/>
          <w:divBdr>
            <w:top w:val="none" w:sz="0" w:space="0" w:color="auto"/>
            <w:left w:val="none" w:sz="0" w:space="0" w:color="auto"/>
            <w:bottom w:val="none" w:sz="0" w:space="0" w:color="auto"/>
            <w:right w:val="none" w:sz="0" w:space="0" w:color="auto"/>
          </w:divBdr>
        </w:div>
        <w:div w:id="2074307646">
          <w:marLeft w:val="0"/>
          <w:marRight w:val="0"/>
          <w:marTop w:val="0"/>
          <w:marBottom w:val="0"/>
          <w:divBdr>
            <w:top w:val="none" w:sz="0" w:space="0" w:color="auto"/>
            <w:left w:val="none" w:sz="0" w:space="0" w:color="auto"/>
            <w:bottom w:val="none" w:sz="0" w:space="0" w:color="auto"/>
            <w:right w:val="none" w:sz="0" w:space="0" w:color="auto"/>
          </w:divBdr>
        </w:div>
        <w:div w:id="2124490709">
          <w:marLeft w:val="0"/>
          <w:marRight w:val="0"/>
          <w:marTop w:val="0"/>
          <w:marBottom w:val="0"/>
          <w:divBdr>
            <w:top w:val="none" w:sz="0" w:space="0" w:color="auto"/>
            <w:left w:val="none" w:sz="0" w:space="0" w:color="auto"/>
            <w:bottom w:val="none" w:sz="0" w:space="0" w:color="auto"/>
            <w:right w:val="none" w:sz="0" w:space="0" w:color="auto"/>
          </w:divBdr>
        </w:div>
      </w:divsChild>
    </w:div>
    <w:div w:id="731275950">
      <w:bodyDiv w:val="1"/>
      <w:marLeft w:val="0"/>
      <w:marRight w:val="0"/>
      <w:marTop w:val="0"/>
      <w:marBottom w:val="0"/>
      <w:divBdr>
        <w:top w:val="none" w:sz="0" w:space="0" w:color="auto"/>
        <w:left w:val="none" w:sz="0" w:space="0" w:color="auto"/>
        <w:bottom w:val="none" w:sz="0" w:space="0" w:color="auto"/>
        <w:right w:val="none" w:sz="0" w:space="0" w:color="auto"/>
      </w:divBdr>
      <w:divsChild>
        <w:div w:id="1903052456">
          <w:marLeft w:val="0"/>
          <w:marRight w:val="0"/>
          <w:marTop w:val="0"/>
          <w:marBottom w:val="150"/>
          <w:divBdr>
            <w:top w:val="none" w:sz="0" w:space="0" w:color="auto"/>
            <w:left w:val="none" w:sz="0" w:space="0" w:color="auto"/>
            <w:bottom w:val="none" w:sz="0" w:space="0" w:color="auto"/>
            <w:right w:val="none" w:sz="0" w:space="0" w:color="auto"/>
          </w:divBdr>
          <w:divsChild>
            <w:div w:id="1195071313">
              <w:marLeft w:val="0"/>
              <w:marRight w:val="0"/>
              <w:marTop w:val="0"/>
              <w:marBottom w:val="0"/>
              <w:divBdr>
                <w:top w:val="none" w:sz="0" w:space="0" w:color="auto"/>
                <w:left w:val="none" w:sz="0" w:space="0" w:color="auto"/>
                <w:bottom w:val="none" w:sz="0" w:space="0" w:color="auto"/>
                <w:right w:val="none" w:sz="0" w:space="0" w:color="auto"/>
              </w:divBdr>
              <w:divsChild>
                <w:div w:id="163472193">
                  <w:marLeft w:val="0"/>
                  <w:marRight w:val="0"/>
                  <w:marTop w:val="0"/>
                  <w:marBottom w:val="0"/>
                  <w:divBdr>
                    <w:top w:val="none" w:sz="0" w:space="0" w:color="auto"/>
                    <w:left w:val="none" w:sz="0" w:space="0" w:color="auto"/>
                    <w:bottom w:val="none" w:sz="0" w:space="0" w:color="auto"/>
                    <w:right w:val="none" w:sz="0" w:space="0" w:color="auto"/>
                  </w:divBdr>
                  <w:divsChild>
                    <w:div w:id="1584097968">
                      <w:marLeft w:val="0"/>
                      <w:marRight w:val="0"/>
                      <w:marTop w:val="0"/>
                      <w:marBottom w:val="0"/>
                      <w:divBdr>
                        <w:top w:val="none" w:sz="0" w:space="0" w:color="auto"/>
                        <w:left w:val="none" w:sz="0" w:space="0" w:color="auto"/>
                        <w:bottom w:val="none" w:sz="0" w:space="0" w:color="auto"/>
                        <w:right w:val="none" w:sz="0" w:space="0" w:color="auto"/>
                      </w:divBdr>
                      <w:divsChild>
                        <w:div w:id="409549297">
                          <w:marLeft w:val="0"/>
                          <w:marRight w:val="0"/>
                          <w:marTop w:val="0"/>
                          <w:marBottom w:val="0"/>
                          <w:divBdr>
                            <w:top w:val="none" w:sz="0" w:space="0" w:color="auto"/>
                            <w:left w:val="none" w:sz="0" w:space="0" w:color="auto"/>
                            <w:bottom w:val="none" w:sz="0" w:space="0" w:color="auto"/>
                            <w:right w:val="none" w:sz="0" w:space="0" w:color="auto"/>
                          </w:divBdr>
                        </w:div>
                        <w:div w:id="549807368">
                          <w:marLeft w:val="0"/>
                          <w:marRight w:val="0"/>
                          <w:marTop w:val="0"/>
                          <w:marBottom w:val="0"/>
                          <w:divBdr>
                            <w:top w:val="none" w:sz="0" w:space="0" w:color="auto"/>
                            <w:left w:val="none" w:sz="0" w:space="0" w:color="auto"/>
                            <w:bottom w:val="none" w:sz="0" w:space="0" w:color="auto"/>
                            <w:right w:val="none" w:sz="0" w:space="0" w:color="auto"/>
                          </w:divBdr>
                        </w:div>
                        <w:div w:id="956719208">
                          <w:marLeft w:val="0"/>
                          <w:marRight w:val="0"/>
                          <w:marTop w:val="0"/>
                          <w:marBottom w:val="0"/>
                          <w:divBdr>
                            <w:top w:val="none" w:sz="0" w:space="0" w:color="auto"/>
                            <w:left w:val="none" w:sz="0" w:space="0" w:color="auto"/>
                            <w:bottom w:val="none" w:sz="0" w:space="0" w:color="auto"/>
                            <w:right w:val="none" w:sz="0" w:space="0" w:color="auto"/>
                          </w:divBdr>
                        </w:div>
                        <w:div w:id="16042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66456">
          <w:marLeft w:val="0"/>
          <w:marRight w:val="0"/>
          <w:marTop w:val="0"/>
          <w:marBottom w:val="150"/>
          <w:divBdr>
            <w:top w:val="none" w:sz="0" w:space="0" w:color="auto"/>
            <w:left w:val="none" w:sz="0" w:space="0" w:color="auto"/>
            <w:bottom w:val="none" w:sz="0" w:space="0" w:color="auto"/>
            <w:right w:val="none" w:sz="0" w:space="0" w:color="auto"/>
          </w:divBdr>
          <w:divsChild>
            <w:div w:id="591165311">
              <w:marLeft w:val="0"/>
              <w:marRight w:val="0"/>
              <w:marTop w:val="0"/>
              <w:marBottom w:val="0"/>
              <w:divBdr>
                <w:top w:val="none" w:sz="0" w:space="0" w:color="auto"/>
                <w:left w:val="none" w:sz="0" w:space="0" w:color="auto"/>
                <w:bottom w:val="none" w:sz="0" w:space="0" w:color="auto"/>
                <w:right w:val="none" w:sz="0" w:space="0" w:color="auto"/>
              </w:divBdr>
              <w:divsChild>
                <w:div w:id="1827086699">
                  <w:marLeft w:val="0"/>
                  <w:marRight w:val="0"/>
                  <w:marTop w:val="0"/>
                  <w:marBottom w:val="0"/>
                  <w:divBdr>
                    <w:top w:val="none" w:sz="0" w:space="0" w:color="auto"/>
                    <w:left w:val="none" w:sz="0" w:space="0" w:color="auto"/>
                    <w:bottom w:val="none" w:sz="0" w:space="0" w:color="auto"/>
                    <w:right w:val="none" w:sz="0" w:space="0" w:color="auto"/>
                  </w:divBdr>
                  <w:divsChild>
                    <w:div w:id="211045924">
                      <w:marLeft w:val="0"/>
                      <w:marRight w:val="0"/>
                      <w:marTop w:val="0"/>
                      <w:marBottom w:val="0"/>
                      <w:divBdr>
                        <w:top w:val="none" w:sz="0" w:space="0" w:color="auto"/>
                        <w:left w:val="none" w:sz="0" w:space="0" w:color="auto"/>
                        <w:bottom w:val="none" w:sz="0" w:space="0" w:color="auto"/>
                        <w:right w:val="none" w:sz="0" w:space="0" w:color="auto"/>
                      </w:divBdr>
                      <w:divsChild>
                        <w:div w:id="205145508">
                          <w:marLeft w:val="0"/>
                          <w:marRight w:val="0"/>
                          <w:marTop w:val="0"/>
                          <w:marBottom w:val="0"/>
                          <w:divBdr>
                            <w:top w:val="none" w:sz="0" w:space="0" w:color="auto"/>
                            <w:left w:val="none" w:sz="0" w:space="0" w:color="auto"/>
                            <w:bottom w:val="none" w:sz="0" w:space="0" w:color="auto"/>
                            <w:right w:val="none" w:sz="0" w:space="0" w:color="auto"/>
                          </w:divBdr>
                        </w:div>
                        <w:div w:id="259724910">
                          <w:marLeft w:val="0"/>
                          <w:marRight w:val="0"/>
                          <w:marTop w:val="0"/>
                          <w:marBottom w:val="0"/>
                          <w:divBdr>
                            <w:top w:val="none" w:sz="0" w:space="0" w:color="auto"/>
                            <w:left w:val="none" w:sz="0" w:space="0" w:color="auto"/>
                            <w:bottom w:val="none" w:sz="0" w:space="0" w:color="auto"/>
                            <w:right w:val="none" w:sz="0" w:space="0" w:color="auto"/>
                          </w:divBdr>
                        </w:div>
                        <w:div w:id="392192981">
                          <w:marLeft w:val="0"/>
                          <w:marRight w:val="0"/>
                          <w:marTop w:val="0"/>
                          <w:marBottom w:val="0"/>
                          <w:divBdr>
                            <w:top w:val="none" w:sz="0" w:space="0" w:color="auto"/>
                            <w:left w:val="none" w:sz="0" w:space="0" w:color="auto"/>
                            <w:bottom w:val="none" w:sz="0" w:space="0" w:color="auto"/>
                            <w:right w:val="none" w:sz="0" w:space="0" w:color="auto"/>
                          </w:divBdr>
                        </w:div>
                        <w:div w:id="747003446">
                          <w:marLeft w:val="0"/>
                          <w:marRight w:val="0"/>
                          <w:marTop w:val="0"/>
                          <w:marBottom w:val="0"/>
                          <w:divBdr>
                            <w:top w:val="none" w:sz="0" w:space="0" w:color="auto"/>
                            <w:left w:val="none" w:sz="0" w:space="0" w:color="auto"/>
                            <w:bottom w:val="none" w:sz="0" w:space="0" w:color="auto"/>
                            <w:right w:val="none" w:sz="0" w:space="0" w:color="auto"/>
                          </w:divBdr>
                        </w:div>
                        <w:div w:id="808942738">
                          <w:marLeft w:val="0"/>
                          <w:marRight w:val="0"/>
                          <w:marTop w:val="0"/>
                          <w:marBottom w:val="0"/>
                          <w:divBdr>
                            <w:top w:val="none" w:sz="0" w:space="0" w:color="auto"/>
                            <w:left w:val="none" w:sz="0" w:space="0" w:color="auto"/>
                            <w:bottom w:val="none" w:sz="0" w:space="0" w:color="auto"/>
                            <w:right w:val="none" w:sz="0" w:space="0" w:color="auto"/>
                          </w:divBdr>
                        </w:div>
                        <w:div w:id="878317525">
                          <w:marLeft w:val="0"/>
                          <w:marRight w:val="0"/>
                          <w:marTop w:val="0"/>
                          <w:marBottom w:val="0"/>
                          <w:divBdr>
                            <w:top w:val="none" w:sz="0" w:space="0" w:color="auto"/>
                            <w:left w:val="none" w:sz="0" w:space="0" w:color="auto"/>
                            <w:bottom w:val="none" w:sz="0" w:space="0" w:color="auto"/>
                            <w:right w:val="none" w:sz="0" w:space="0" w:color="auto"/>
                          </w:divBdr>
                        </w:div>
                        <w:div w:id="1392464773">
                          <w:marLeft w:val="0"/>
                          <w:marRight w:val="0"/>
                          <w:marTop w:val="0"/>
                          <w:marBottom w:val="0"/>
                          <w:divBdr>
                            <w:top w:val="none" w:sz="0" w:space="0" w:color="auto"/>
                            <w:left w:val="none" w:sz="0" w:space="0" w:color="auto"/>
                            <w:bottom w:val="none" w:sz="0" w:space="0" w:color="auto"/>
                            <w:right w:val="none" w:sz="0" w:space="0" w:color="auto"/>
                          </w:divBdr>
                        </w:div>
                        <w:div w:id="20582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25097">
      <w:bodyDiv w:val="1"/>
      <w:marLeft w:val="0"/>
      <w:marRight w:val="0"/>
      <w:marTop w:val="0"/>
      <w:marBottom w:val="0"/>
      <w:divBdr>
        <w:top w:val="none" w:sz="0" w:space="0" w:color="auto"/>
        <w:left w:val="none" w:sz="0" w:space="0" w:color="auto"/>
        <w:bottom w:val="none" w:sz="0" w:space="0" w:color="auto"/>
        <w:right w:val="none" w:sz="0" w:space="0" w:color="auto"/>
      </w:divBdr>
      <w:divsChild>
        <w:div w:id="540750753">
          <w:marLeft w:val="0"/>
          <w:marRight w:val="0"/>
          <w:marTop w:val="0"/>
          <w:marBottom w:val="150"/>
          <w:divBdr>
            <w:top w:val="none" w:sz="0" w:space="0" w:color="auto"/>
            <w:left w:val="none" w:sz="0" w:space="0" w:color="auto"/>
            <w:bottom w:val="none" w:sz="0" w:space="0" w:color="auto"/>
            <w:right w:val="none" w:sz="0" w:space="0" w:color="auto"/>
          </w:divBdr>
          <w:divsChild>
            <w:div w:id="1995796245">
              <w:marLeft w:val="0"/>
              <w:marRight w:val="0"/>
              <w:marTop w:val="0"/>
              <w:marBottom w:val="0"/>
              <w:divBdr>
                <w:top w:val="none" w:sz="0" w:space="0" w:color="auto"/>
                <w:left w:val="none" w:sz="0" w:space="0" w:color="auto"/>
                <w:bottom w:val="none" w:sz="0" w:space="0" w:color="auto"/>
                <w:right w:val="none" w:sz="0" w:space="0" w:color="auto"/>
              </w:divBdr>
              <w:divsChild>
                <w:div w:id="1533107056">
                  <w:marLeft w:val="0"/>
                  <w:marRight w:val="0"/>
                  <w:marTop w:val="0"/>
                  <w:marBottom w:val="0"/>
                  <w:divBdr>
                    <w:top w:val="none" w:sz="0" w:space="0" w:color="auto"/>
                    <w:left w:val="none" w:sz="0" w:space="0" w:color="auto"/>
                    <w:bottom w:val="none" w:sz="0" w:space="0" w:color="auto"/>
                    <w:right w:val="none" w:sz="0" w:space="0" w:color="auto"/>
                  </w:divBdr>
                  <w:divsChild>
                    <w:div w:id="1865903424">
                      <w:marLeft w:val="0"/>
                      <w:marRight w:val="0"/>
                      <w:marTop w:val="0"/>
                      <w:marBottom w:val="0"/>
                      <w:divBdr>
                        <w:top w:val="none" w:sz="0" w:space="0" w:color="auto"/>
                        <w:left w:val="none" w:sz="0" w:space="0" w:color="auto"/>
                        <w:bottom w:val="none" w:sz="0" w:space="0" w:color="auto"/>
                        <w:right w:val="none" w:sz="0" w:space="0" w:color="auto"/>
                      </w:divBdr>
                      <w:divsChild>
                        <w:div w:id="879974969">
                          <w:marLeft w:val="0"/>
                          <w:marRight w:val="0"/>
                          <w:marTop w:val="0"/>
                          <w:marBottom w:val="0"/>
                          <w:divBdr>
                            <w:top w:val="none" w:sz="0" w:space="0" w:color="auto"/>
                            <w:left w:val="none" w:sz="0" w:space="0" w:color="auto"/>
                            <w:bottom w:val="none" w:sz="0" w:space="0" w:color="auto"/>
                            <w:right w:val="none" w:sz="0" w:space="0" w:color="auto"/>
                          </w:divBdr>
                        </w:div>
                        <w:div w:id="16581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73108">
          <w:marLeft w:val="0"/>
          <w:marRight w:val="0"/>
          <w:marTop w:val="0"/>
          <w:marBottom w:val="150"/>
          <w:divBdr>
            <w:top w:val="none" w:sz="0" w:space="0" w:color="auto"/>
            <w:left w:val="none" w:sz="0" w:space="0" w:color="auto"/>
            <w:bottom w:val="none" w:sz="0" w:space="0" w:color="auto"/>
            <w:right w:val="none" w:sz="0" w:space="0" w:color="auto"/>
          </w:divBdr>
          <w:divsChild>
            <w:div w:id="325786304">
              <w:marLeft w:val="0"/>
              <w:marRight w:val="0"/>
              <w:marTop w:val="0"/>
              <w:marBottom w:val="0"/>
              <w:divBdr>
                <w:top w:val="none" w:sz="0" w:space="0" w:color="auto"/>
                <w:left w:val="none" w:sz="0" w:space="0" w:color="auto"/>
                <w:bottom w:val="none" w:sz="0" w:space="0" w:color="auto"/>
                <w:right w:val="none" w:sz="0" w:space="0" w:color="auto"/>
              </w:divBdr>
              <w:divsChild>
                <w:div w:id="2090615069">
                  <w:marLeft w:val="0"/>
                  <w:marRight w:val="0"/>
                  <w:marTop w:val="0"/>
                  <w:marBottom w:val="0"/>
                  <w:divBdr>
                    <w:top w:val="none" w:sz="0" w:space="0" w:color="auto"/>
                    <w:left w:val="none" w:sz="0" w:space="0" w:color="auto"/>
                    <w:bottom w:val="none" w:sz="0" w:space="0" w:color="auto"/>
                    <w:right w:val="none" w:sz="0" w:space="0" w:color="auto"/>
                  </w:divBdr>
                  <w:divsChild>
                    <w:div w:id="1638028651">
                      <w:marLeft w:val="0"/>
                      <w:marRight w:val="0"/>
                      <w:marTop w:val="0"/>
                      <w:marBottom w:val="0"/>
                      <w:divBdr>
                        <w:top w:val="none" w:sz="0" w:space="0" w:color="auto"/>
                        <w:left w:val="none" w:sz="0" w:space="0" w:color="auto"/>
                        <w:bottom w:val="none" w:sz="0" w:space="0" w:color="auto"/>
                        <w:right w:val="none" w:sz="0" w:space="0" w:color="auto"/>
                      </w:divBdr>
                      <w:divsChild>
                        <w:div w:id="73400907">
                          <w:marLeft w:val="0"/>
                          <w:marRight w:val="0"/>
                          <w:marTop w:val="0"/>
                          <w:marBottom w:val="0"/>
                          <w:divBdr>
                            <w:top w:val="none" w:sz="0" w:space="0" w:color="auto"/>
                            <w:left w:val="none" w:sz="0" w:space="0" w:color="auto"/>
                            <w:bottom w:val="none" w:sz="0" w:space="0" w:color="auto"/>
                            <w:right w:val="none" w:sz="0" w:space="0" w:color="auto"/>
                          </w:divBdr>
                        </w:div>
                        <w:div w:id="118962157">
                          <w:marLeft w:val="0"/>
                          <w:marRight w:val="0"/>
                          <w:marTop w:val="0"/>
                          <w:marBottom w:val="0"/>
                          <w:divBdr>
                            <w:top w:val="none" w:sz="0" w:space="0" w:color="auto"/>
                            <w:left w:val="none" w:sz="0" w:space="0" w:color="auto"/>
                            <w:bottom w:val="none" w:sz="0" w:space="0" w:color="auto"/>
                            <w:right w:val="none" w:sz="0" w:space="0" w:color="auto"/>
                          </w:divBdr>
                        </w:div>
                        <w:div w:id="252669881">
                          <w:marLeft w:val="0"/>
                          <w:marRight w:val="0"/>
                          <w:marTop w:val="0"/>
                          <w:marBottom w:val="0"/>
                          <w:divBdr>
                            <w:top w:val="none" w:sz="0" w:space="0" w:color="auto"/>
                            <w:left w:val="none" w:sz="0" w:space="0" w:color="auto"/>
                            <w:bottom w:val="none" w:sz="0" w:space="0" w:color="auto"/>
                            <w:right w:val="none" w:sz="0" w:space="0" w:color="auto"/>
                          </w:divBdr>
                        </w:div>
                        <w:div w:id="326322743">
                          <w:marLeft w:val="0"/>
                          <w:marRight w:val="0"/>
                          <w:marTop w:val="0"/>
                          <w:marBottom w:val="0"/>
                          <w:divBdr>
                            <w:top w:val="none" w:sz="0" w:space="0" w:color="auto"/>
                            <w:left w:val="none" w:sz="0" w:space="0" w:color="auto"/>
                            <w:bottom w:val="none" w:sz="0" w:space="0" w:color="auto"/>
                            <w:right w:val="none" w:sz="0" w:space="0" w:color="auto"/>
                          </w:divBdr>
                        </w:div>
                        <w:div w:id="823816933">
                          <w:marLeft w:val="0"/>
                          <w:marRight w:val="0"/>
                          <w:marTop w:val="0"/>
                          <w:marBottom w:val="0"/>
                          <w:divBdr>
                            <w:top w:val="none" w:sz="0" w:space="0" w:color="auto"/>
                            <w:left w:val="none" w:sz="0" w:space="0" w:color="auto"/>
                            <w:bottom w:val="none" w:sz="0" w:space="0" w:color="auto"/>
                            <w:right w:val="none" w:sz="0" w:space="0" w:color="auto"/>
                          </w:divBdr>
                        </w:div>
                        <w:div w:id="927933036">
                          <w:marLeft w:val="0"/>
                          <w:marRight w:val="0"/>
                          <w:marTop w:val="0"/>
                          <w:marBottom w:val="0"/>
                          <w:divBdr>
                            <w:top w:val="none" w:sz="0" w:space="0" w:color="auto"/>
                            <w:left w:val="none" w:sz="0" w:space="0" w:color="auto"/>
                            <w:bottom w:val="none" w:sz="0" w:space="0" w:color="auto"/>
                            <w:right w:val="none" w:sz="0" w:space="0" w:color="auto"/>
                          </w:divBdr>
                        </w:div>
                        <w:div w:id="20409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199711">
      <w:bodyDiv w:val="1"/>
      <w:marLeft w:val="0"/>
      <w:marRight w:val="0"/>
      <w:marTop w:val="0"/>
      <w:marBottom w:val="0"/>
      <w:divBdr>
        <w:top w:val="none" w:sz="0" w:space="0" w:color="auto"/>
        <w:left w:val="none" w:sz="0" w:space="0" w:color="auto"/>
        <w:bottom w:val="none" w:sz="0" w:space="0" w:color="auto"/>
        <w:right w:val="none" w:sz="0" w:space="0" w:color="auto"/>
      </w:divBdr>
      <w:divsChild>
        <w:div w:id="4600689">
          <w:marLeft w:val="0"/>
          <w:marRight w:val="0"/>
          <w:marTop w:val="0"/>
          <w:marBottom w:val="0"/>
          <w:divBdr>
            <w:top w:val="none" w:sz="0" w:space="0" w:color="auto"/>
            <w:left w:val="none" w:sz="0" w:space="0" w:color="auto"/>
            <w:bottom w:val="none" w:sz="0" w:space="0" w:color="auto"/>
            <w:right w:val="none" w:sz="0" w:space="0" w:color="auto"/>
          </w:divBdr>
        </w:div>
        <w:div w:id="83495835">
          <w:marLeft w:val="0"/>
          <w:marRight w:val="0"/>
          <w:marTop w:val="0"/>
          <w:marBottom w:val="0"/>
          <w:divBdr>
            <w:top w:val="none" w:sz="0" w:space="0" w:color="auto"/>
            <w:left w:val="none" w:sz="0" w:space="0" w:color="auto"/>
            <w:bottom w:val="none" w:sz="0" w:space="0" w:color="auto"/>
            <w:right w:val="none" w:sz="0" w:space="0" w:color="auto"/>
          </w:divBdr>
        </w:div>
        <w:div w:id="113444576">
          <w:marLeft w:val="0"/>
          <w:marRight w:val="0"/>
          <w:marTop w:val="0"/>
          <w:marBottom w:val="0"/>
          <w:divBdr>
            <w:top w:val="none" w:sz="0" w:space="0" w:color="auto"/>
            <w:left w:val="none" w:sz="0" w:space="0" w:color="auto"/>
            <w:bottom w:val="none" w:sz="0" w:space="0" w:color="auto"/>
            <w:right w:val="none" w:sz="0" w:space="0" w:color="auto"/>
          </w:divBdr>
        </w:div>
        <w:div w:id="131989662">
          <w:marLeft w:val="0"/>
          <w:marRight w:val="0"/>
          <w:marTop w:val="0"/>
          <w:marBottom w:val="0"/>
          <w:divBdr>
            <w:top w:val="none" w:sz="0" w:space="0" w:color="auto"/>
            <w:left w:val="none" w:sz="0" w:space="0" w:color="auto"/>
            <w:bottom w:val="none" w:sz="0" w:space="0" w:color="auto"/>
            <w:right w:val="none" w:sz="0" w:space="0" w:color="auto"/>
          </w:divBdr>
        </w:div>
        <w:div w:id="133328617">
          <w:marLeft w:val="0"/>
          <w:marRight w:val="0"/>
          <w:marTop w:val="0"/>
          <w:marBottom w:val="0"/>
          <w:divBdr>
            <w:top w:val="none" w:sz="0" w:space="0" w:color="auto"/>
            <w:left w:val="none" w:sz="0" w:space="0" w:color="auto"/>
            <w:bottom w:val="none" w:sz="0" w:space="0" w:color="auto"/>
            <w:right w:val="none" w:sz="0" w:space="0" w:color="auto"/>
          </w:divBdr>
        </w:div>
        <w:div w:id="235864663">
          <w:marLeft w:val="0"/>
          <w:marRight w:val="0"/>
          <w:marTop w:val="0"/>
          <w:marBottom w:val="0"/>
          <w:divBdr>
            <w:top w:val="none" w:sz="0" w:space="0" w:color="auto"/>
            <w:left w:val="none" w:sz="0" w:space="0" w:color="auto"/>
            <w:bottom w:val="none" w:sz="0" w:space="0" w:color="auto"/>
            <w:right w:val="none" w:sz="0" w:space="0" w:color="auto"/>
          </w:divBdr>
        </w:div>
        <w:div w:id="246421200">
          <w:marLeft w:val="0"/>
          <w:marRight w:val="0"/>
          <w:marTop w:val="0"/>
          <w:marBottom w:val="0"/>
          <w:divBdr>
            <w:top w:val="none" w:sz="0" w:space="0" w:color="auto"/>
            <w:left w:val="none" w:sz="0" w:space="0" w:color="auto"/>
            <w:bottom w:val="none" w:sz="0" w:space="0" w:color="auto"/>
            <w:right w:val="none" w:sz="0" w:space="0" w:color="auto"/>
          </w:divBdr>
        </w:div>
        <w:div w:id="292178459">
          <w:marLeft w:val="0"/>
          <w:marRight w:val="0"/>
          <w:marTop w:val="0"/>
          <w:marBottom w:val="0"/>
          <w:divBdr>
            <w:top w:val="none" w:sz="0" w:space="0" w:color="auto"/>
            <w:left w:val="none" w:sz="0" w:space="0" w:color="auto"/>
            <w:bottom w:val="none" w:sz="0" w:space="0" w:color="auto"/>
            <w:right w:val="none" w:sz="0" w:space="0" w:color="auto"/>
          </w:divBdr>
        </w:div>
        <w:div w:id="441800377">
          <w:marLeft w:val="0"/>
          <w:marRight w:val="0"/>
          <w:marTop w:val="0"/>
          <w:marBottom w:val="0"/>
          <w:divBdr>
            <w:top w:val="none" w:sz="0" w:space="0" w:color="auto"/>
            <w:left w:val="none" w:sz="0" w:space="0" w:color="auto"/>
            <w:bottom w:val="none" w:sz="0" w:space="0" w:color="auto"/>
            <w:right w:val="none" w:sz="0" w:space="0" w:color="auto"/>
          </w:divBdr>
        </w:div>
        <w:div w:id="459222925">
          <w:marLeft w:val="0"/>
          <w:marRight w:val="0"/>
          <w:marTop w:val="0"/>
          <w:marBottom w:val="0"/>
          <w:divBdr>
            <w:top w:val="none" w:sz="0" w:space="0" w:color="auto"/>
            <w:left w:val="none" w:sz="0" w:space="0" w:color="auto"/>
            <w:bottom w:val="none" w:sz="0" w:space="0" w:color="auto"/>
            <w:right w:val="none" w:sz="0" w:space="0" w:color="auto"/>
          </w:divBdr>
        </w:div>
        <w:div w:id="531697693">
          <w:marLeft w:val="0"/>
          <w:marRight w:val="0"/>
          <w:marTop w:val="0"/>
          <w:marBottom w:val="0"/>
          <w:divBdr>
            <w:top w:val="none" w:sz="0" w:space="0" w:color="auto"/>
            <w:left w:val="none" w:sz="0" w:space="0" w:color="auto"/>
            <w:bottom w:val="none" w:sz="0" w:space="0" w:color="auto"/>
            <w:right w:val="none" w:sz="0" w:space="0" w:color="auto"/>
          </w:divBdr>
        </w:div>
        <w:div w:id="664361437">
          <w:marLeft w:val="0"/>
          <w:marRight w:val="0"/>
          <w:marTop w:val="0"/>
          <w:marBottom w:val="0"/>
          <w:divBdr>
            <w:top w:val="none" w:sz="0" w:space="0" w:color="auto"/>
            <w:left w:val="none" w:sz="0" w:space="0" w:color="auto"/>
            <w:bottom w:val="none" w:sz="0" w:space="0" w:color="auto"/>
            <w:right w:val="none" w:sz="0" w:space="0" w:color="auto"/>
          </w:divBdr>
        </w:div>
        <w:div w:id="689532207">
          <w:marLeft w:val="0"/>
          <w:marRight w:val="0"/>
          <w:marTop w:val="0"/>
          <w:marBottom w:val="0"/>
          <w:divBdr>
            <w:top w:val="none" w:sz="0" w:space="0" w:color="auto"/>
            <w:left w:val="none" w:sz="0" w:space="0" w:color="auto"/>
            <w:bottom w:val="none" w:sz="0" w:space="0" w:color="auto"/>
            <w:right w:val="none" w:sz="0" w:space="0" w:color="auto"/>
          </w:divBdr>
        </w:div>
        <w:div w:id="848520269">
          <w:marLeft w:val="0"/>
          <w:marRight w:val="0"/>
          <w:marTop w:val="0"/>
          <w:marBottom w:val="0"/>
          <w:divBdr>
            <w:top w:val="none" w:sz="0" w:space="0" w:color="auto"/>
            <w:left w:val="none" w:sz="0" w:space="0" w:color="auto"/>
            <w:bottom w:val="none" w:sz="0" w:space="0" w:color="auto"/>
            <w:right w:val="none" w:sz="0" w:space="0" w:color="auto"/>
          </w:divBdr>
        </w:div>
        <w:div w:id="1003124299">
          <w:marLeft w:val="0"/>
          <w:marRight w:val="0"/>
          <w:marTop w:val="0"/>
          <w:marBottom w:val="0"/>
          <w:divBdr>
            <w:top w:val="none" w:sz="0" w:space="0" w:color="auto"/>
            <w:left w:val="none" w:sz="0" w:space="0" w:color="auto"/>
            <w:bottom w:val="none" w:sz="0" w:space="0" w:color="auto"/>
            <w:right w:val="none" w:sz="0" w:space="0" w:color="auto"/>
          </w:divBdr>
        </w:div>
        <w:div w:id="1056052038">
          <w:marLeft w:val="0"/>
          <w:marRight w:val="0"/>
          <w:marTop w:val="0"/>
          <w:marBottom w:val="0"/>
          <w:divBdr>
            <w:top w:val="none" w:sz="0" w:space="0" w:color="auto"/>
            <w:left w:val="none" w:sz="0" w:space="0" w:color="auto"/>
            <w:bottom w:val="none" w:sz="0" w:space="0" w:color="auto"/>
            <w:right w:val="none" w:sz="0" w:space="0" w:color="auto"/>
          </w:divBdr>
        </w:div>
        <w:div w:id="1117067506">
          <w:marLeft w:val="0"/>
          <w:marRight w:val="0"/>
          <w:marTop w:val="0"/>
          <w:marBottom w:val="0"/>
          <w:divBdr>
            <w:top w:val="none" w:sz="0" w:space="0" w:color="auto"/>
            <w:left w:val="none" w:sz="0" w:space="0" w:color="auto"/>
            <w:bottom w:val="none" w:sz="0" w:space="0" w:color="auto"/>
            <w:right w:val="none" w:sz="0" w:space="0" w:color="auto"/>
          </w:divBdr>
        </w:div>
        <w:div w:id="1198540212">
          <w:marLeft w:val="0"/>
          <w:marRight w:val="0"/>
          <w:marTop w:val="0"/>
          <w:marBottom w:val="0"/>
          <w:divBdr>
            <w:top w:val="none" w:sz="0" w:space="0" w:color="auto"/>
            <w:left w:val="none" w:sz="0" w:space="0" w:color="auto"/>
            <w:bottom w:val="none" w:sz="0" w:space="0" w:color="auto"/>
            <w:right w:val="none" w:sz="0" w:space="0" w:color="auto"/>
          </w:divBdr>
        </w:div>
        <w:div w:id="1201280786">
          <w:marLeft w:val="0"/>
          <w:marRight w:val="0"/>
          <w:marTop w:val="0"/>
          <w:marBottom w:val="0"/>
          <w:divBdr>
            <w:top w:val="none" w:sz="0" w:space="0" w:color="auto"/>
            <w:left w:val="none" w:sz="0" w:space="0" w:color="auto"/>
            <w:bottom w:val="none" w:sz="0" w:space="0" w:color="auto"/>
            <w:right w:val="none" w:sz="0" w:space="0" w:color="auto"/>
          </w:divBdr>
        </w:div>
        <w:div w:id="1207261347">
          <w:marLeft w:val="0"/>
          <w:marRight w:val="0"/>
          <w:marTop w:val="0"/>
          <w:marBottom w:val="0"/>
          <w:divBdr>
            <w:top w:val="none" w:sz="0" w:space="0" w:color="auto"/>
            <w:left w:val="none" w:sz="0" w:space="0" w:color="auto"/>
            <w:bottom w:val="none" w:sz="0" w:space="0" w:color="auto"/>
            <w:right w:val="none" w:sz="0" w:space="0" w:color="auto"/>
          </w:divBdr>
        </w:div>
        <w:div w:id="1394543597">
          <w:marLeft w:val="0"/>
          <w:marRight w:val="0"/>
          <w:marTop w:val="0"/>
          <w:marBottom w:val="0"/>
          <w:divBdr>
            <w:top w:val="none" w:sz="0" w:space="0" w:color="auto"/>
            <w:left w:val="none" w:sz="0" w:space="0" w:color="auto"/>
            <w:bottom w:val="none" w:sz="0" w:space="0" w:color="auto"/>
            <w:right w:val="none" w:sz="0" w:space="0" w:color="auto"/>
          </w:divBdr>
        </w:div>
        <w:div w:id="1448965614">
          <w:marLeft w:val="0"/>
          <w:marRight w:val="0"/>
          <w:marTop w:val="0"/>
          <w:marBottom w:val="0"/>
          <w:divBdr>
            <w:top w:val="none" w:sz="0" w:space="0" w:color="auto"/>
            <w:left w:val="none" w:sz="0" w:space="0" w:color="auto"/>
            <w:bottom w:val="none" w:sz="0" w:space="0" w:color="auto"/>
            <w:right w:val="none" w:sz="0" w:space="0" w:color="auto"/>
          </w:divBdr>
        </w:div>
        <w:div w:id="1556157163">
          <w:marLeft w:val="0"/>
          <w:marRight w:val="0"/>
          <w:marTop w:val="0"/>
          <w:marBottom w:val="0"/>
          <w:divBdr>
            <w:top w:val="none" w:sz="0" w:space="0" w:color="auto"/>
            <w:left w:val="none" w:sz="0" w:space="0" w:color="auto"/>
            <w:bottom w:val="none" w:sz="0" w:space="0" w:color="auto"/>
            <w:right w:val="none" w:sz="0" w:space="0" w:color="auto"/>
          </w:divBdr>
        </w:div>
        <w:div w:id="1627082044">
          <w:marLeft w:val="0"/>
          <w:marRight w:val="0"/>
          <w:marTop w:val="0"/>
          <w:marBottom w:val="0"/>
          <w:divBdr>
            <w:top w:val="none" w:sz="0" w:space="0" w:color="auto"/>
            <w:left w:val="none" w:sz="0" w:space="0" w:color="auto"/>
            <w:bottom w:val="none" w:sz="0" w:space="0" w:color="auto"/>
            <w:right w:val="none" w:sz="0" w:space="0" w:color="auto"/>
          </w:divBdr>
        </w:div>
        <w:div w:id="1688826193">
          <w:marLeft w:val="0"/>
          <w:marRight w:val="0"/>
          <w:marTop w:val="0"/>
          <w:marBottom w:val="0"/>
          <w:divBdr>
            <w:top w:val="none" w:sz="0" w:space="0" w:color="auto"/>
            <w:left w:val="none" w:sz="0" w:space="0" w:color="auto"/>
            <w:bottom w:val="none" w:sz="0" w:space="0" w:color="auto"/>
            <w:right w:val="none" w:sz="0" w:space="0" w:color="auto"/>
          </w:divBdr>
        </w:div>
        <w:div w:id="1939098917">
          <w:marLeft w:val="0"/>
          <w:marRight w:val="0"/>
          <w:marTop w:val="0"/>
          <w:marBottom w:val="0"/>
          <w:divBdr>
            <w:top w:val="none" w:sz="0" w:space="0" w:color="auto"/>
            <w:left w:val="none" w:sz="0" w:space="0" w:color="auto"/>
            <w:bottom w:val="none" w:sz="0" w:space="0" w:color="auto"/>
            <w:right w:val="none" w:sz="0" w:space="0" w:color="auto"/>
          </w:divBdr>
        </w:div>
      </w:divsChild>
    </w:div>
    <w:div w:id="1243640341">
      <w:bodyDiv w:val="1"/>
      <w:marLeft w:val="0"/>
      <w:marRight w:val="0"/>
      <w:marTop w:val="0"/>
      <w:marBottom w:val="0"/>
      <w:divBdr>
        <w:top w:val="none" w:sz="0" w:space="0" w:color="auto"/>
        <w:left w:val="none" w:sz="0" w:space="0" w:color="auto"/>
        <w:bottom w:val="none" w:sz="0" w:space="0" w:color="auto"/>
        <w:right w:val="none" w:sz="0" w:space="0" w:color="auto"/>
      </w:divBdr>
      <w:divsChild>
        <w:div w:id="69545660">
          <w:marLeft w:val="0"/>
          <w:marRight w:val="0"/>
          <w:marTop w:val="0"/>
          <w:marBottom w:val="0"/>
          <w:divBdr>
            <w:top w:val="none" w:sz="0" w:space="0" w:color="auto"/>
            <w:left w:val="none" w:sz="0" w:space="0" w:color="auto"/>
            <w:bottom w:val="none" w:sz="0" w:space="0" w:color="auto"/>
            <w:right w:val="none" w:sz="0" w:space="0" w:color="auto"/>
          </w:divBdr>
        </w:div>
        <w:div w:id="81219179">
          <w:marLeft w:val="0"/>
          <w:marRight w:val="0"/>
          <w:marTop w:val="0"/>
          <w:marBottom w:val="0"/>
          <w:divBdr>
            <w:top w:val="none" w:sz="0" w:space="0" w:color="auto"/>
            <w:left w:val="none" w:sz="0" w:space="0" w:color="auto"/>
            <w:bottom w:val="none" w:sz="0" w:space="0" w:color="auto"/>
            <w:right w:val="none" w:sz="0" w:space="0" w:color="auto"/>
          </w:divBdr>
        </w:div>
        <w:div w:id="190534417">
          <w:marLeft w:val="0"/>
          <w:marRight w:val="0"/>
          <w:marTop w:val="0"/>
          <w:marBottom w:val="0"/>
          <w:divBdr>
            <w:top w:val="none" w:sz="0" w:space="0" w:color="auto"/>
            <w:left w:val="none" w:sz="0" w:space="0" w:color="auto"/>
            <w:bottom w:val="none" w:sz="0" w:space="0" w:color="auto"/>
            <w:right w:val="none" w:sz="0" w:space="0" w:color="auto"/>
          </w:divBdr>
        </w:div>
        <w:div w:id="397824534">
          <w:marLeft w:val="0"/>
          <w:marRight w:val="0"/>
          <w:marTop w:val="0"/>
          <w:marBottom w:val="0"/>
          <w:divBdr>
            <w:top w:val="none" w:sz="0" w:space="0" w:color="auto"/>
            <w:left w:val="none" w:sz="0" w:space="0" w:color="auto"/>
            <w:bottom w:val="none" w:sz="0" w:space="0" w:color="auto"/>
            <w:right w:val="none" w:sz="0" w:space="0" w:color="auto"/>
          </w:divBdr>
        </w:div>
        <w:div w:id="713820204">
          <w:marLeft w:val="0"/>
          <w:marRight w:val="0"/>
          <w:marTop w:val="0"/>
          <w:marBottom w:val="0"/>
          <w:divBdr>
            <w:top w:val="none" w:sz="0" w:space="0" w:color="auto"/>
            <w:left w:val="none" w:sz="0" w:space="0" w:color="auto"/>
            <w:bottom w:val="none" w:sz="0" w:space="0" w:color="auto"/>
            <w:right w:val="none" w:sz="0" w:space="0" w:color="auto"/>
          </w:divBdr>
        </w:div>
        <w:div w:id="727385919">
          <w:marLeft w:val="0"/>
          <w:marRight w:val="0"/>
          <w:marTop w:val="0"/>
          <w:marBottom w:val="0"/>
          <w:divBdr>
            <w:top w:val="none" w:sz="0" w:space="0" w:color="auto"/>
            <w:left w:val="none" w:sz="0" w:space="0" w:color="auto"/>
            <w:bottom w:val="none" w:sz="0" w:space="0" w:color="auto"/>
            <w:right w:val="none" w:sz="0" w:space="0" w:color="auto"/>
          </w:divBdr>
        </w:div>
        <w:div w:id="816730336">
          <w:marLeft w:val="0"/>
          <w:marRight w:val="0"/>
          <w:marTop w:val="0"/>
          <w:marBottom w:val="0"/>
          <w:divBdr>
            <w:top w:val="none" w:sz="0" w:space="0" w:color="auto"/>
            <w:left w:val="none" w:sz="0" w:space="0" w:color="auto"/>
            <w:bottom w:val="none" w:sz="0" w:space="0" w:color="auto"/>
            <w:right w:val="none" w:sz="0" w:space="0" w:color="auto"/>
          </w:divBdr>
        </w:div>
        <w:div w:id="832572912">
          <w:marLeft w:val="0"/>
          <w:marRight w:val="0"/>
          <w:marTop w:val="0"/>
          <w:marBottom w:val="0"/>
          <w:divBdr>
            <w:top w:val="none" w:sz="0" w:space="0" w:color="auto"/>
            <w:left w:val="none" w:sz="0" w:space="0" w:color="auto"/>
            <w:bottom w:val="none" w:sz="0" w:space="0" w:color="auto"/>
            <w:right w:val="none" w:sz="0" w:space="0" w:color="auto"/>
          </w:divBdr>
        </w:div>
        <w:div w:id="838891837">
          <w:marLeft w:val="0"/>
          <w:marRight w:val="0"/>
          <w:marTop w:val="0"/>
          <w:marBottom w:val="0"/>
          <w:divBdr>
            <w:top w:val="none" w:sz="0" w:space="0" w:color="auto"/>
            <w:left w:val="none" w:sz="0" w:space="0" w:color="auto"/>
            <w:bottom w:val="none" w:sz="0" w:space="0" w:color="auto"/>
            <w:right w:val="none" w:sz="0" w:space="0" w:color="auto"/>
          </w:divBdr>
        </w:div>
        <w:div w:id="1064063073">
          <w:marLeft w:val="0"/>
          <w:marRight w:val="0"/>
          <w:marTop w:val="0"/>
          <w:marBottom w:val="0"/>
          <w:divBdr>
            <w:top w:val="none" w:sz="0" w:space="0" w:color="auto"/>
            <w:left w:val="none" w:sz="0" w:space="0" w:color="auto"/>
            <w:bottom w:val="none" w:sz="0" w:space="0" w:color="auto"/>
            <w:right w:val="none" w:sz="0" w:space="0" w:color="auto"/>
          </w:divBdr>
        </w:div>
        <w:div w:id="1141731107">
          <w:marLeft w:val="0"/>
          <w:marRight w:val="0"/>
          <w:marTop w:val="0"/>
          <w:marBottom w:val="0"/>
          <w:divBdr>
            <w:top w:val="none" w:sz="0" w:space="0" w:color="auto"/>
            <w:left w:val="none" w:sz="0" w:space="0" w:color="auto"/>
            <w:bottom w:val="none" w:sz="0" w:space="0" w:color="auto"/>
            <w:right w:val="none" w:sz="0" w:space="0" w:color="auto"/>
          </w:divBdr>
        </w:div>
        <w:div w:id="1313289494">
          <w:marLeft w:val="0"/>
          <w:marRight w:val="0"/>
          <w:marTop w:val="0"/>
          <w:marBottom w:val="0"/>
          <w:divBdr>
            <w:top w:val="none" w:sz="0" w:space="0" w:color="auto"/>
            <w:left w:val="none" w:sz="0" w:space="0" w:color="auto"/>
            <w:bottom w:val="none" w:sz="0" w:space="0" w:color="auto"/>
            <w:right w:val="none" w:sz="0" w:space="0" w:color="auto"/>
          </w:divBdr>
        </w:div>
        <w:div w:id="1683122860">
          <w:marLeft w:val="0"/>
          <w:marRight w:val="0"/>
          <w:marTop w:val="0"/>
          <w:marBottom w:val="0"/>
          <w:divBdr>
            <w:top w:val="none" w:sz="0" w:space="0" w:color="auto"/>
            <w:left w:val="none" w:sz="0" w:space="0" w:color="auto"/>
            <w:bottom w:val="none" w:sz="0" w:space="0" w:color="auto"/>
            <w:right w:val="none" w:sz="0" w:space="0" w:color="auto"/>
          </w:divBdr>
        </w:div>
        <w:div w:id="1715155498">
          <w:marLeft w:val="0"/>
          <w:marRight w:val="0"/>
          <w:marTop w:val="0"/>
          <w:marBottom w:val="0"/>
          <w:divBdr>
            <w:top w:val="none" w:sz="0" w:space="0" w:color="auto"/>
            <w:left w:val="none" w:sz="0" w:space="0" w:color="auto"/>
            <w:bottom w:val="none" w:sz="0" w:space="0" w:color="auto"/>
            <w:right w:val="none" w:sz="0" w:space="0" w:color="auto"/>
          </w:divBdr>
        </w:div>
        <w:div w:id="1841306521">
          <w:marLeft w:val="0"/>
          <w:marRight w:val="0"/>
          <w:marTop w:val="0"/>
          <w:marBottom w:val="0"/>
          <w:divBdr>
            <w:top w:val="none" w:sz="0" w:space="0" w:color="auto"/>
            <w:left w:val="none" w:sz="0" w:space="0" w:color="auto"/>
            <w:bottom w:val="none" w:sz="0" w:space="0" w:color="auto"/>
            <w:right w:val="none" w:sz="0" w:space="0" w:color="auto"/>
          </w:divBdr>
        </w:div>
      </w:divsChild>
    </w:div>
    <w:div w:id="1289438021">
      <w:bodyDiv w:val="1"/>
      <w:marLeft w:val="0"/>
      <w:marRight w:val="0"/>
      <w:marTop w:val="0"/>
      <w:marBottom w:val="0"/>
      <w:divBdr>
        <w:top w:val="none" w:sz="0" w:space="0" w:color="auto"/>
        <w:left w:val="none" w:sz="0" w:space="0" w:color="auto"/>
        <w:bottom w:val="none" w:sz="0" w:space="0" w:color="auto"/>
        <w:right w:val="none" w:sz="0" w:space="0" w:color="auto"/>
      </w:divBdr>
    </w:div>
    <w:div w:id="1576626629">
      <w:bodyDiv w:val="1"/>
      <w:marLeft w:val="0"/>
      <w:marRight w:val="0"/>
      <w:marTop w:val="0"/>
      <w:marBottom w:val="0"/>
      <w:divBdr>
        <w:top w:val="none" w:sz="0" w:space="0" w:color="auto"/>
        <w:left w:val="none" w:sz="0" w:space="0" w:color="auto"/>
        <w:bottom w:val="none" w:sz="0" w:space="0" w:color="auto"/>
        <w:right w:val="none" w:sz="0" w:space="0" w:color="auto"/>
      </w:divBdr>
      <w:divsChild>
        <w:div w:id="149443176">
          <w:marLeft w:val="0"/>
          <w:marRight w:val="0"/>
          <w:marTop w:val="0"/>
          <w:marBottom w:val="0"/>
          <w:divBdr>
            <w:top w:val="none" w:sz="0" w:space="0" w:color="auto"/>
            <w:left w:val="none" w:sz="0" w:space="0" w:color="auto"/>
            <w:bottom w:val="none" w:sz="0" w:space="0" w:color="auto"/>
            <w:right w:val="none" w:sz="0" w:space="0" w:color="auto"/>
          </w:divBdr>
        </w:div>
        <w:div w:id="234708471">
          <w:marLeft w:val="0"/>
          <w:marRight w:val="0"/>
          <w:marTop w:val="0"/>
          <w:marBottom w:val="0"/>
          <w:divBdr>
            <w:top w:val="none" w:sz="0" w:space="0" w:color="auto"/>
            <w:left w:val="none" w:sz="0" w:space="0" w:color="auto"/>
            <w:bottom w:val="none" w:sz="0" w:space="0" w:color="auto"/>
            <w:right w:val="none" w:sz="0" w:space="0" w:color="auto"/>
          </w:divBdr>
        </w:div>
        <w:div w:id="303780112">
          <w:marLeft w:val="0"/>
          <w:marRight w:val="0"/>
          <w:marTop w:val="0"/>
          <w:marBottom w:val="0"/>
          <w:divBdr>
            <w:top w:val="none" w:sz="0" w:space="0" w:color="auto"/>
            <w:left w:val="none" w:sz="0" w:space="0" w:color="auto"/>
            <w:bottom w:val="none" w:sz="0" w:space="0" w:color="auto"/>
            <w:right w:val="none" w:sz="0" w:space="0" w:color="auto"/>
          </w:divBdr>
        </w:div>
        <w:div w:id="612369495">
          <w:marLeft w:val="0"/>
          <w:marRight w:val="0"/>
          <w:marTop w:val="0"/>
          <w:marBottom w:val="0"/>
          <w:divBdr>
            <w:top w:val="none" w:sz="0" w:space="0" w:color="auto"/>
            <w:left w:val="none" w:sz="0" w:space="0" w:color="auto"/>
            <w:bottom w:val="none" w:sz="0" w:space="0" w:color="auto"/>
            <w:right w:val="none" w:sz="0" w:space="0" w:color="auto"/>
          </w:divBdr>
        </w:div>
        <w:div w:id="948703582">
          <w:marLeft w:val="0"/>
          <w:marRight w:val="0"/>
          <w:marTop w:val="0"/>
          <w:marBottom w:val="0"/>
          <w:divBdr>
            <w:top w:val="none" w:sz="0" w:space="0" w:color="auto"/>
            <w:left w:val="none" w:sz="0" w:space="0" w:color="auto"/>
            <w:bottom w:val="none" w:sz="0" w:space="0" w:color="auto"/>
            <w:right w:val="none" w:sz="0" w:space="0" w:color="auto"/>
          </w:divBdr>
        </w:div>
        <w:div w:id="1198854999">
          <w:marLeft w:val="0"/>
          <w:marRight w:val="0"/>
          <w:marTop w:val="0"/>
          <w:marBottom w:val="0"/>
          <w:divBdr>
            <w:top w:val="none" w:sz="0" w:space="0" w:color="auto"/>
            <w:left w:val="none" w:sz="0" w:space="0" w:color="auto"/>
            <w:bottom w:val="none" w:sz="0" w:space="0" w:color="auto"/>
            <w:right w:val="none" w:sz="0" w:space="0" w:color="auto"/>
          </w:divBdr>
        </w:div>
        <w:div w:id="1654989897">
          <w:marLeft w:val="0"/>
          <w:marRight w:val="0"/>
          <w:marTop w:val="0"/>
          <w:marBottom w:val="0"/>
          <w:divBdr>
            <w:top w:val="none" w:sz="0" w:space="0" w:color="auto"/>
            <w:left w:val="none" w:sz="0" w:space="0" w:color="auto"/>
            <w:bottom w:val="none" w:sz="0" w:space="0" w:color="auto"/>
            <w:right w:val="none" w:sz="0" w:space="0" w:color="auto"/>
          </w:divBdr>
        </w:div>
        <w:div w:id="1952470350">
          <w:marLeft w:val="0"/>
          <w:marRight w:val="0"/>
          <w:marTop w:val="0"/>
          <w:marBottom w:val="0"/>
          <w:divBdr>
            <w:top w:val="none" w:sz="0" w:space="0" w:color="auto"/>
            <w:left w:val="none" w:sz="0" w:space="0" w:color="auto"/>
            <w:bottom w:val="none" w:sz="0" w:space="0" w:color="auto"/>
            <w:right w:val="none" w:sz="0" w:space="0" w:color="auto"/>
          </w:divBdr>
        </w:div>
        <w:div w:id="2118864549">
          <w:marLeft w:val="0"/>
          <w:marRight w:val="0"/>
          <w:marTop w:val="0"/>
          <w:marBottom w:val="0"/>
          <w:divBdr>
            <w:top w:val="none" w:sz="0" w:space="0" w:color="auto"/>
            <w:left w:val="none" w:sz="0" w:space="0" w:color="auto"/>
            <w:bottom w:val="none" w:sz="0" w:space="0" w:color="auto"/>
            <w:right w:val="none" w:sz="0" w:space="0" w:color="auto"/>
          </w:divBdr>
        </w:div>
      </w:divsChild>
    </w:div>
    <w:div w:id="1599170609">
      <w:bodyDiv w:val="1"/>
      <w:marLeft w:val="0"/>
      <w:marRight w:val="0"/>
      <w:marTop w:val="0"/>
      <w:marBottom w:val="0"/>
      <w:divBdr>
        <w:top w:val="none" w:sz="0" w:space="0" w:color="auto"/>
        <w:left w:val="none" w:sz="0" w:space="0" w:color="auto"/>
        <w:bottom w:val="none" w:sz="0" w:space="0" w:color="auto"/>
        <w:right w:val="none" w:sz="0" w:space="0" w:color="auto"/>
      </w:divBdr>
      <w:divsChild>
        <w:div w:id="261961344">
          <w:marLeft w:val="0"/>
          <w:marRight w:val="0"/>
          <w:marTop w:val="0"/>
          <w:marBottom w:val="0"/>
          <w:divBdr>
            <w:top w:val="none" w:sz="0" w:space="0" w:color="auto"/>
            <w:left w:val="none" w:sz="0" w:space="0" w:color="auto"/>
            <w:bottom w:val="none" w:sz="0" w:space="0" w:color="auto"/>
            <w:right w:val="none" w:sz="0" w:space="0" w:color="auto"/>
          </w:divBdr>
        </w:div>
        <w:div w:id="466823559">
          <w:marLeft w:val="0"/>
          <w:marRight w:val="0"/>
          <w:marTop w:val="0"/>
          <w:marBottom w:val="0"/>
          <w:divBdr>
            <w:top w:val="none" w:sz="0" w:space="0" w:color="auto"/>
            <w:left w:val="none" w:sz="0" w:space="0" w:color="auto"/>
            <w:bottom w:val="none" w:sz="0" w:space="0" w:color="auto"/>
            <w:right w:val="none" w:sz="0" w:space="0" w:color="auto"/>
          </w:divBdr>
        </w:div>
        <w:div w:id="495610160">
          <w:marLeft w:val="0"/>
          <w:marRight w:val="0"/>
          <w:marTop w:val="0"/>
          <w:marBottom w:val="0"/>
          <w:divBdr>
            <w:top w:val="none" w:sz="0" w:space="0" w:color="auto"/>
            <w:left w:val="none" w:sz="0" w:space="0" w:color="auto"/>
            <w:bottom w:val="none" w:sz="0" w:space="0" w:color="auto"/>
            <w:right w:val="none" w:sz="0" w:space="0" w:color="auto"/>
          </w:divBdr>
        </w:div>
        <w:div w:id="728192455">
          <w:marLeft w:val="0"/>
          <w:marRight w:val="0"/>
          <w:marTop w:val="0"/>
          <w:marBottom w:val="0"/>
          <w:divBdr>
            <w:top w:val="none" w:sz="0" w:space="0" w:color="auto"/>
            <w:left w:val="none" w:sz="0" w:space="0" w:color="auto"/>
            <w:bottom w:val="none" w:sz="0" w:space="0" w:color="auto"/>
            <w:right w:val="none" w:sz="0" w:space="0" w:color="auto"/>
          </w:divBdr>
        </w:div>
        <w:div w:id="1646278663">
          <w:marLeft w:val="0"/>
          <w:marRight w:val="0"/>
          <w:marTop w:val="0"/>
          <w:marBottom w:val="0"/>
          <w:divBdr>
            <w:top w:val="none" w:sz="0" w:space="0" w:color="auto"/>
            <w:left w:val="none" w:sz="0" w:space="0" w:color="auto"/>
            <w:bottom w:val="none" w:sz="0" w:space="0" w:color="auto"/>
            <w:right w:val="none" w:sz="0" w:space="0" w:color="auto"/>
          </w:divBdr>
        </w:div>
        <w:div w:id="2079479741">
          <w:marLeft w:val="0"/>
          <w:marRight w:val="0"/>
          <w:marTop w:val="0"/>
          <w:marBottom w:val="0"/>
          <w:divBdr>
            <w:top w:val="none" w:sz="0" w:space="0" w:color="auto"/>
            <w:left w:val="none" w:sz="0" w:space="0" w:color="auto"/>
            <w:bottom w:val="none" w:sz="0" w:space="0" w:color="auto"/>
            <w:right w:val="none" w:sz="0" w:space="0" w:color="auto"/>
          </w:divBdr>
        </w:div>
      </w:divsChild>
    </w:div>
    <w:div w:id="1717243684">
      <w:bodyDiv w:val="1"/>
      <w:marLeft w:val="0"/>
      <w:marRight w:val="0"/>
      <w:marTop w:val="0"/>
      <w:marBottom w:val="0"/>
      <w:divBdr>
        <w:top w:val="none" w:sz="0" w:space="0" w:color="auto"/>
        <w:left w:val="none" w:sz="0" w:space="0" w:color="auto"/>
        <w:bottom w:val="none" w:sz="0" w:space="0" w:color="auto"/>
        <w:right w:val="none" w:sz="0" w:space="0" w:color="auto"/>
      </w:divBdr>
      <w:divsChild>
        <w:div w:id="300773799">
          <w:marLeft w:val="0"/>
          <w:marRight w:val="0"/>
          <w:marTop w:val="0"/>
          <w:marBottom w:val="0"/>
          <w:divBdr>
            <w:top w:val="none" w:sz="0" w:space="0" w:color="auto"/>
            <w:left w:val="none" w:sz="0" w:space="0" w:color="auto"/>
            <w:bottom w:val="none" w:sz="0" w:space="0" w:color="auto"/>
            <w:right w:val="none" w:sz="0" w:space="0" w:color="auto"/>
          </w:divBdr>
        </w:div>
        <w:div w:id="463891612">
          <w:marLeft w:val="0"/>
          <w:marRight w:val="0"/>
          <w:marTop w:val="0"/>
          <w:marBottom w:val="0"/>
          <w:divBdr>
            <w:top w:val="none" w:sz="0" w:space="0" w:color="auto"/>
            <w:left w:val="none" w:sz="0" w:space="0" w:color="auto"/>
            <w:bottom w:val="none" w:sz="0" w:space="0" w:color="auto"/>
            <w:right w:val="none" w:sz="0" w:space="0" w:color="auto"/>
          </w:divBdr>
        </w:div>
        <w:div w:id="530386045">
          <w:marLeft w:val="0"/>
          <w:marRight w:val="0"/>
          <w:marTop w:val="0"/>
          <w:marBottom w:val="0"/>
          <w:divBdr>
            <w:top w:val="none" w:sz="0" w:space="0" w:color="auto"/>
            <w:left w:val="none" w:sz="0" w:space="0" w:color="auto"/>
            <w:bottom w:val="none" w:sz="0" w:space="0" w:color="auto"/>
            <w:right w:val="none" w:sz="0" w:space="0" w:color="auto"/>
          </w:divBdr>
        </w:div>
        <w:div w:id="590162613">
          <w:marLeft w:val="0"/>
          <w:marRight w:val="0"/>
          <w:marTop w:val="0"/>
          <w:marBottom w:val="0"/>
          <w:divBdr>
            <w:top w:val="none" w:sz="0" w:space="0" w:color="auto"/>
            <w:left w:val="none" w:sz="0" w:space="0" w:color="auto"/>
            <w:bottom w:val="none" w:sz="0" w:space="0" w:color="auto"/>
            <w:right w:val="none" w:sz="0" w:space="0" w:color="auto"/>
          </w:divBdr>
        </w:div>
        <w:div w:id="911964688">
          <w:marLeft w:val="0"/>
          <w:marRight w:val="0"/>
          <w:marTop w:val="0"/>
          <w:marBottom w:val="0"/>
          <w:divBdr>
            <w:top w:val="none" w:sz="0" w:space="0" w:color="auto"/>
            <w:left w:val="none" w:sz="0" w:space="0" w:color="auto"/>
            <w:bottom w:val="none" w:sz="0" w:space="0" w:color="auto"/>
            <w:right w:val="none" w:sz="0" w:space="0" w:color="auto"/>
          </w:divBdr>
        </w:div>
        <w:div w:id="1249001691">
          <w:marLeft w:val="0"/>
          <w:marRight w:val="0"/>
          <w:marTop w:val="0"/>
          <w:marBottom w:val="0"/>
          <w:divBdr>
            <w:top w:val="none" w:sz="0" w:space="0" w:color="auto"/>
            <w:left w:val="none" w:sz="0" w:space="0" w:color="auto"/>
            <w:bottom w:val="none" w:sz="0" w:space="0" w:color="auto"/>
            <w:right w:val="none" w:sz="0" w:space="0" w:color="auto"/>
          </w:divBdr>
        </w:div>
        <w:div w:id="1457092890">
          <w:marLeft w:val="0"/>
          <w:marRight w:val="0"/>
          <w:marTop w:val="0"/>
          <w:marBottom w:val="0"/>
          <w:divBdr>
            <w:top w:val="none" w:sz="0" w:space="0" w:color="auto"/>
            <w:left w:val="none" w:sz="0" w:space="0" w:color="auto"/>
            <w:bottom w:val="none" w:sz="0" w:space="0" w:color="auto"/>
            <w:right w:val="none" w:sz="0" w:space="0" w:color="auto"/>
          </w:divBdr>
        </w:div>
        <w:div w:id="1513762071">
          <w:marLeft w:val="0"/>
          <w:marRight w:val="0"/>
          <w:marTop w:val="0"/>
          <w:marBottom w:val="0"/>
          <w:divBdr>
            <w:top w:val="none" w:sz="0" w:space="0" w:color="auto"/>
            <w:left w:val="none" w:sz="0" w:space="0" w:color="auto"/>
            <w:bottom w:val="none" w:sz="0" w:space="0" w:color="auto"/>
            <w:right w:val="none" w:sz="0" w:space="0" w:color="auto"/>
          </w:divBdr>
        </w:div>
        <w:div w:id="1656375206">
          <w:marLeft w:val="0"/>
          <w:marRight w:val="0"/>
          <w:marTop w:val="0"/>
          <w:marBottom w:val="0"/>
          <w:divBdr>
            <w:top w:val="none" w:sz="0" w:space="0" w:color="auto"/>
            <w:left w:val="none" w:sz="0" w:space="0" w:color="auto"/>
            <w:bottom w:val="none" w:sz="0" w:space="0" w:color="auto"/>
            <w:right w:val="none" w:sz="0" w:space="0" w:color="auto"/>
          </w:divBdr>
        </w:div>
        <w:div w:id="1690911342">
          <w:marLeft w:val="0"/>
          <w:marRight w:val="0"/>
          <w:marTop w:val="0"/>
          <w:marBottom w:val="0"/>
          <w:divBdr>
            <w:top w:val="none" w:sz="0" w:space="0" w:color="auto"/>
            <w:left w:val="none" w:sz="0" w:space="0" w:color="auto"/>
            <w:bottom w:val="none" w:sz="0" w:space="0" w:color="auto"/>
            <w:right w:val="none" w:sz="0" w:space="0" w:color="auto"/>
          </w:divBdr>
        </w:div>
        <w:div w:id="1992172739">
          <w:marLeft w:val="0"/>
          <w:marRight w:val="0"/>
          <w:marTop w:val="0"/>
          <w:marBottom w:val="0"/>
          <w:divBdr>
            <w:top w:val="none" w:sz="0" w:space="0" w:color="auto"/>
            <w:left w:val="none" w:sz="0" w:space="0" w:color="auto"/>
            <w:bottom w:val="none" w:sz="0" w:space="0" w:color="auto"/>
            <w:right w:val="none" w:sz="0" w:space="0" w:color="auto"/>
          </w:divBdr>
        </w:div>
      </w:divsChild>
    </w:div>
    <w:div w:id="1855219830">
      <w:bodyDiv w:val="1"/>
      <w:marLeft w:val="0"/>
      <w:marRight w:val="0"/>
      <w:marTop w:val="0"/>
      <w:marBottom w:val="0"/>
      <w:divBdr>
        <w:top w:val="none" w:sz="0" w:space="0" w:color="auto"/>
        <w:left w:val="none" w:sz="0" w:space="0" w:color="auto"/>
        <w:bottom w:val="none" w:sz="0" w:space="0" w:color="auto"/>
        <w:right w:val="none" w:sz="0" w:space="0" w:color="auto"/>
      </w:divBdr>
      <w:divsChild>
        <w:div w:id="22170329">
          <w:marLeft w:val="0"/>
          <w:marRight w:val="0"/>
          <w:marTop w:val="0"/>
          <w:marBottom w:val="0"/>
          <w:divBdr>
            <w:top w:val="none" w:sz="0" w:space="0" w:color="auto"/>
            <w:left w:val="none" w:sz="0" w:space="0" w:color="auto"/>
            <w:bottom w:val="none" w:sz="0" w:space="0" w:color="auto"/>
            <w:right w:val="none" w:sz="0" w:space="0" w:color="auto"/>
          </w:divBdr>
        </w:div>
        <w:div w:id="378896364">
          <w:marLeft w:val="0"/>
          <w:marRight w:val="0"/>
          <w:marTop w:val="0"/>
          <w:marBottom w:val="0"/>
          <w:divBdr>
            <w:top w:val="none" w:sz="0" w:space="0" w:color="auto"/>
            <w:left w:val="none" w:sz="0" w:space="0" w:color="auto"/>
            <w:bottom w:val="none" w:sz="0" w:space="0" w:color="auto"/>
            <w:right w:val="none" w:sz="0" w:space="0" w:color="auto"/>
          </w:divBdr>
        </w:div>
        <w:div w:id="637688476">
          <w:marLeft w:val="0"/>
          <w:marRight w:val="0"/>
          <w:marTop w:val="0"/>
          <w:marBottom w:val="0"/>
          <w:divBdr>
            <w:top w:val="none" w:sz="0" w:space="0" w:color="auto"/>
            <w:left w:val="none" w:sz="0" w:space="0" w:color="auto"/>
            <w:bottom w:val="none" w:sz="0" w:space="0" w:color="auto"/>
            <w:right w:val="none" w:sz="0" w:space="0" w:color="auto"/>
          </w:divBdr>
        </w:div>
        <w:div w:id="713626601">
          <w:marLeft w:val="0"/>
          <w:marRight w:val="0"/>
          <w:marTop w:val="0"/>
          <w:marBottom w:val="0"/>
          <w:divBdr>
            <w:top w:val="none" w:sz="0" w:space="0" w:color="auto"/>
            <w:left w:val="none" w:sz="0" w:space="0" w:color="auto"/>
            <w:bottom w:val="none" w:sz="0" w:space="0" w:color="auto"/>
            <w:right w:val="none" w:sz="0" w:space="0" w:color="auto"/>
          </w:divBdr>
        </w:div>
        <w:div w:id="742221986">
          <w:marLeft w:val="0"/>
          <w:marRight w:val="0"/>
          <w:marTop w:val="0"/>
          <w:marBottom w:val="0"/>
          <w:divBdr>
            <w:top w:val="none" w:sz="0" w:space="0" w:color="auto"/>
            <w:left w:val="none" w:sz="0" w:space="0" w:color="auto"/>
            <w:bottom w:val="none" w:sz="0" w:space="0" w:color="auto"/>
            <w:right w:val="none" w:sz="0" w:space="0" w:color="auto"/>
          </w:divBdr>
        </w:div>
        <w:div w:id="747578135">
          <w:marLeft w:val="0"/>
          <w:marRight w:val="0"/>
          <w:marTop w:val="0"/>
          <w:marBottom w:val="0"/>
          <w:divBdr>
            <w:top w:val="none" w:sz="0" w:space="0" w:color="auto"/>
            <w:left w:val="none" w:sz="0" w:space="0" w:color="auto"/>
            <w:bottom w:val="none" w:sz="0" w:space="0" w:color="auto"/>
            <w:right w:val="none" w:sz="0" w:space="0" w:color="auto"/>
          </w:divBdr>
        </w:div>
        <w:div w:id="798228880">
          <w:marLeft w:val="0"/>
          <w:marRight w:val="0"/>
          <w:marTop w:val="0"/>
          <w:marBottom w:val="0"/>
          <w:divBdr>
            <w:top w:val="none" w:sz="0" w:space="0" w:color="auto"/>
            <w:left w:val="none" w:sz="0" w:space="0" w:color="auto"/>
            <w:bottom w:val="none" w:sz="0" w:space="0" w:color="auto"/>
            <w:right w:val="none" w:sz="0" w:space="0" w:color="auto"/>
          </w:divBdr>
        </w:div>
        <w:div w:id="812721593">
          <w:marLeft w:val="0"/>
          <w:marRight w:val="0"/>
          <w:marTop w:val="0"/>
          <w:marBottom w:val="0"/>
          <w:divBdr>
            <w:top w:val="none" w:sz="0" w:space="0" w:color="auto"/>
            <w:left w:val="none" w:sz="0" w:space="0" w:color="auto"/>
            <w:bottom w:val="none" w:sz="0" w:space="0" w:color="auto"/>
            <w:right w:val="none" w:sz="0" w:space="0" w:color="auto"/>
          </w:divBdr>
        </w:div>
        <w:div w:id="831679437">
          <w:marLeft w:val="0"/>
          <w:marRight w:val="0"/>
          <w:marTop w:val="0"/>
          <w:marBottom w:val="0"/>
          <w:divBdr>
            <w:top w:val="none" w:sz="0" w:space="0" w:color="auto"/>
            <w:left w:val="none" w:sz="0" w:space="0" w:color="auto"/>
            <w:bottom w:val="none" w:sz="0" w:space="0" w:color="auto"/>
            <w:right w:val="none" w:sz="0" w:space="0" w:color="auto"/>
          </w:divBdr>
        </w:div>
        <w:div w:id="891846474">
          <w:marLeft w:val="0"/>
          <w:marRight w:val="0"/>
          <w:marTop w:val="0"/>
          <w:marBottom w:val="0"/>
          <w:divBdr>
            <w:top w:val="none" w:sz="0" w:space="0" w:color="auto"/>
            <w:left w:val="none" w:sz="0" w:space="0" w:color="auto"/>
            <w:bottom w:val="none" w:sz="0" w:space="0" w:color="auto"/>
            <w:right w:val="none" w:sz="0" w:space="0" w:color="auto"/>
          </w:divBdr>
        </w:div>
        <w:div w:id="957099641">
          <w:marLeft w:val="0"/>
          <w:marRight w:val="0"/>
          <w:marTop w:val="0"/>
          <w:marBottom w:val="0"/>
          <w:divBdr>
            <w:top w:val="none" w:sz="0" w:space="0" w:color="auto"/>
            <w:left w:val="none" w:sz="0" w:space="0" w:color="auto"/>
            <w:bottom w:val="none" w:sz="0" w:space="0" w:color="auto"/>
            <w:right w:val="none" w:sz="0" w:space="0" w:color="auto"/>
          </w:divBdr>
        </w:div>
        <w:div w:id="1171263209">
          <w:marLeft w:val="0"/>
          <w:marRight w:val="0"/>
          <w:marTop w:val="0"/>
          <w:marBottom w:val="0"/>
          <w:divBdr>
            <w:top w:val="none" w:sz="0" w:space="0" w:color="auto"/>
            <w:left w:val="none" w:sz="0" w:space="0" w:color="auto"/>
            <w:bottom w:val="none" w:sz="0" w:space="0" w:color="auto"/>
            <w:right w:val="none" w:sz="0" w:space="0" w:color="auto"/>
          </w:divBdr>
        </w:div>
        <w:div w:id="1217357853">
          <w:marLeft w:val="0"/>
          <w:marRight w:val="0"/>
          <w:marTop w:val="0"/>
          <w:marBottom w:val="0"/>
          <w:divBdr>
            <w:top w:val="none" w:sz="0" w:space="0" w:color="auto"/>
            <w:left w:val="none" w:sz="0" w:space="0" w:color="auto"/>
            <w:bottom w:val="none" w:sz="0" w:space="0" w:color="auto"/>
            <w:right w:val="none" w:sz="0" w:space="0" w:color="auto"/>
          </w:divBdr>
        </w:div>
        <w:div w:id="1285305755">
          <w:marLeft w:val="0"/>
          <w:marRight w:val="0"/>
          <w:marTop w:val="0"/>
          <w:marBottom w:val="0"/>
          <w:divBdr>
            <w:top w:val="none" w:sz="0" w:space="0" w:color="auto"/>
            <w:left w:val="none" w:sz="0" w:space="0" w:color="auto"/>
            <w:bottom w:val="none" w:sz="0" w:space="0" w:color="auto"/>
            <w:right w:val="none" w:sz="0" w:space="0" w:color="auto"/>
          </w:divBdr>
        </w:div>
        <w:div w:id="1604417382">
          <w:marLeft w:val="0"/>
          <w:marRight w:val="0"/>
          <w:marTop w:val="0"/>
          <w:marBottom w:val="0"/>
          <w:divBdr>
            <w:top w:val="none" w:sz="0" w:space="0" w:color="auto"/>
            <w:left w:val="none" w:sz="0" w:space="0" w:color="auto"/>
            <w:bottom w:val="none" w:sz="0" w:space="0" w:color="auto"/>
            <w:right w:val="none" w:sz="0" w:space="0" w:color="auto"/>
          </w:divBdr>
        </w:div>
        <w:div w:id="1680112244">
          <w:marLeft w:val="0"/>
          <w:marRight w:val="0"/>
          <w:marTop w:val="0"/>
          <w:marBottom w:val="0"/>
          <w:divBdr>
            <w:top w:val="none" w:sz="0" w:space="0" w:color="auto"/>
            <w:left w:val="none" w:sz="0" w:space="0" w:color="auto"/>
            <w:bottom w:val="none" w:sz="0" w:space="0" w:color="auto"/>
            <w:right w:val="none" w:sz="0" w:space="0" w:color="auto"/>
          </w:divBdr>
        </w:div>
        <w:div w:id="1731998657">
          <w:marLeft w:val="0"/>
          <w:marRight w:val="0"/>
          <w:marTop w:val="0"/>
          <w:marBottom w:val="0"/>
          <w:divBdr>
            <w:top w:val="none" w:sz="0" w:space="0" w:color="auto"/>
            <w:left w:val="none" w:sz="0" w:space="0" w:color="auto"/>
            <w:bottom w:val="none" w:sz="0" w:space="0" w:color="auto"/>
            <w:right w:val="none" w:sz="0" w:space="0" w:color="auto"/>
          </w:divBdr>
        </w:div>
        <w:div w:id="1819759319">
          <w:marLeft w:val="0"/>
          <w:marRight w:val="0"/>
          <w:marTop w:val="0"/>
          <w:marBottom w:val="0"/>
          <w:divBdr>
            <w:top w:val="none" w:sz="0" w:space="0" w:color="auto"/>
            <w:left w:val="none" w:sz="0" w:space="0" w:color="auto"/>
            <w:bottom w:val="none" w:sz="0" w:space="0" w:color="auto"/>
            <w:right w:val="none" w:sz="0" w:space="0" w:color="auto"/>
          </w:divBdr>
        </w:div>
        <w:div w:id="1986085564">
          <w:marLeft w:val="0"/>
          <w:marRight w:val="0"/>
          <w:marTop w:val="0"/>
          <w:marBottom w:val="0"/>
          <w:divBdr>
            <w:top w:val="none" w:sz="0" w:space="0" w:color="auto"/>
            <w:left w:val="none" w:sz="0" w:space="0" w:color="auto"/>
            <w:bottom w:val="none" w:sz="0" w:space="0" w:color="auto"/>
            <w:right w:val="none" w:sz="0" w:space="0" w:color="auto"/>
          </w:divBdr>
        </w:div>
        <w:div w:id="2036728315">
          <w:marLeft w:val="0"/>
          <w:marRight w:val="0"/>
          <w:marTop w:val="0"/>
          <w:marBottom w:val="0"/>
          <w:divBdr>
            <w:top w:val="none" w:sz="0" w:space="0" w:color="auto"/>
            <w:left w:val="none" w:sz="0" w:space="0" w:color="auto"/>
            <w:bottom w:val="none" w:sz="0" w:space="0" w:color="auto"/>
            <w:right w:val="none" w:sz="0" w:space="0" w:color="auto"/>
          </w:divBdr>
        </w:div>
        <w:div w:id="2100515068">
          <w:marLeft w:val="0"/>
          <w:marRight w:val="0"/>
          <w:marTop w:val="0"/>
          <w:marBottom w:val="0"/>
          <w:divBdr>
            <w:top w:val="none" w:sz="0" w:space="0" w:color="auto"/>
            <w:left w:val="none" w:sz="0" w:space="0" w:color="auto"/>
            <w:bottom w:val="none" w:sz="0" w:space="0" w:color="auto"/>
            <w:right w:val="none" w:sz="0" w:space="0" w:color="auto"/>
          </w:divBdr>
        </w:div>
        <w:div w:id="2127193850">
          <w:marLeft w:val="0"/>
          <w:marRight w:val="0"/>
          <w:marTop w:val="0"/>
          <w:marBottom w:val="0"/>
          <w:divBdr>
            <w:top w:val="none" w:sz="0" w:space="0" w:color="auto"/>
            <w:left w:val="none" w:sz="0" w:space="0" w:color="auto"/>
            <w:bottom w:val="none" w:sz="0" w:space="0" w:color="auto"/>
            <w:right w:val="none" w:sz="0" w:space="0" w:color="auto"/>
          </w:divBdr>
        </w:div>
      </w:divsChild>
    </w:div>
    <w:div w:id="1875540792">
      <w:bodyDiv w:val="1"/>
      <w:marLeft w:val="0"/>
      <w:marRight w:val="0"/>
      <w:marTop w:val="0"/>
      <w:marBottom w:val="0"/>
      <w:divBdr>
        <w:top w:val="none" w:sz="0" w:space="0" w:color="auto"/>
        <w:left w:val="none" w:sz="0" w:space="0" w:color="auto"/>
        <w:bottom w:val="none" w:sz="0" w:space="0" w:color="auto"/>
        <w:right w:val="none" w:sz="0" w:space="0" w:color="auto"/>
      </w:divBdr>
      <w:divsChild>
        <w:div w:id="153187874">
          <w:marLeft w:val="0"/>
          <w:marRight w:val="0"/>
          <w:marTop w:val="0"/>
          <w:marBottom w:val="0"/>
          <w:divBdr>
            <w:top w:val="none" w:sz="0" w:space="0" w:color="auto"/>
            <w:left w:val="none" w:sz="0" w:space="0" w:color="auto"/>
            <w:bottom w:val="none" w:sz="0" w:space="0" w:color="auto"/>
            <w:right w:val="none" w:sz="0" w:space="0" w:color="auto"/>
          </w:divBdr>
        </w:div>
        <w:div w:id="331570881">
          <w:marLeft w:val="0"/>
          <w:marRight w:val="0"/>
          <w:marTop w:val="0"/>
          <w:marBottom w:val="0"/>
          <w:divBdr>
            <w:top w:val="none" w:sz="0" w:space="0" w:color="auto"/>
            <w:left w:val="none" w:sz="0" w:space="0" w:color="auto"/>
            <w:bottom w:val="none" w:sz="0" w:space="0" w:color="auto"/>
            <w:right w:val="none" w:sz="0" w:space="0" w:color="auto"/>
          </w:divBdr>
        </w:div>
        <w:div w:id="917596273">
          <w:marLeft w:val="0"/>
          <w:marRight w:val="0"/>
          <w:marTop w:val="0"/>
          <w:marBottom w:val="0"/>
          <w:divBdr>
            <w:top w:val="none" w:sz="0" w:space="0" w:color="auto"/>
            <w:left w:val="none" w:sz="0" w:space="0" w:color="auto"/>
            <w:bottom w:val="none" w:sz="0" w:space="0" w:color="auto"/>
            <w:right w:val="none" w:sz="0" w:space="0" w:color="auto"/>
          </w:divBdr>
        </w:div>
        <w:div w:id="1117678502">
          <w:marLeft w:val="0"/>
          <w:marRight w:val="0"/>
          <w:marTop w:val="0"/>
          <w:marBottom w:val="0"/>
          <w:divBdr>
            <w:top w:val="none" w:sz="0" w:space="0" w:color="auto"/>
            <w:left w:val="none" w:sz="0" w:space="0" w:color="auto"/>
            <w:bottom w:val="none" w:sz="0" w:space="0" w:color="auto"/>
            <w:right w:val="none" w:sz="0" w:space="0" w:color="auto"/>
          </w:divBdr>
        </w:div>
        <w:div w:id="1336611756">
          <w:marLeft w:val="0"/>
          <w:marRight w:val="0"/>
          <w:marTop w:val="0"/>
          <w:marBottom w:val="0"/>
          <w:divBdr>
            <w:top w:val="none" w:sz="0" w:space="0" w:color="auto"/>
            <w:left w:val="none" w:sz="0" w:space="0" w:color="auto"/>
            <w:bottom w:val="none" w:sz="0" w:space="0" w:color="auto"/>
            <w:right w:val="none" w:sz="0" w:space="0" w:color="auto"/>
          </w:divBdr>
        </w:div>
        <w:div w:id="1526940649">
          <w:marLeft w:val="0"/>
          <w:marRight w:val="0"/>
          <w:marTop w:val="0"/>
          <w:marBottom w:val="0"/>
          <w:divBdr>
            <w:top w:val="none" w:sz="0" w:space="0" w:color="auto"/>
            <w:left w:val="none" w:sz="0" w:space="0" w:color="auto"/>
            <w:bottom w:val="none" w:sz="0" w:space="0" w:color="auto"/>
            <w:right w:val="none" w:sz="0" w:space="0" w:color="auto"/>
          </w:divBdr>
        </w:div>
        <w:div w:id="1572498532">
          <w:marLeft w:val="0"/>
          <w:marRight w:val="0"/>
          <w:marTop w:val="0"/>
          <w:marBottom w:val="0"/>
          <w:divBdr>
            <w:top w:val="none" w:sz="0" w:space="0" w:color="auto"/>
            <w:left w:val="none" w:sz="0" w:space="0" w:color="auto"/>
            <w:bottom w:val="none" w:sz="0" w:space="0" w:color="auto"/>
            <w:right w:val="none" w:sz="0" w:space="0" w:color="auto"/>
          </w:divBdr>
        </w:div>
      </w:divsChild>
    </w:div>
    <w:div w:id="1899441349">
      <w:bodyDiv w:val="1"/>
      <w:marLeft w:val="0"/>
      <w:marRight w:val="0"/>
      <w:marTop w:val="0"/>
      <w:marBottom w:val="0"/>
      <w:divBdr>
        <w:top w:val="none" w:sz="0" w:space="0" w:color="auto"/>
        <w:left w:val="none" w:sz="0" w:space="0" w:color="auto"/>
        <w:bottom w:val="none" w:sz="0" w:space="0" w:color="auto"/>
        <w:right w:val="none" w:sz="0" w:space="0" w:color="auto"/>
      </w:divBdr>
      <w:divsChild>
        <w:div w:id="1392911">
          <w:marLeft w:val="0"/>
          <w:marRight w:val="0"/>
          <w:marTop w:val="0"/>
          <w:marBottom w:val="0"/>
          <w:divBdr>
            <w:top w:val="none" w:sz="0" w:space="0" w:color="auto"/>
            <w:left w:val="none" w:sz="0" w:space="0" w:color="auto"/>
            <w:bottom w:val="none" w:sz="0" w:space="0" w:color="auto"/>
            <w:right w:val="none" w:sz="0" w:space="0" w:color="auto"/>
          </w:divBdr>
        </w:div>
        <w:div w:id="6517090">
          <w:marLeft w:val="0"/>
          <w:marRight w:val="0"/>
          <w:marTop w:val="0"/>
          <w:marBottom w:val="0"/>
          <w:divBdr>
            <w:top w:val="none" w:sz="0" w:space="0" w:color="auto"/>
            <w:left w:val="none" w:sz="0" w:space="0" w:color="auto"/>
            <w:bottom w:val="none" w:sz="0" w:space="0" w:color="auto"/>
            <w:right w:val="none" w:sz="0" w:space="0" w:color="auto"/>
          </w:divBdr>
        </w:div>
        <w:div w:id="211622666">
          <w:marLeft w:val="0"/>
          <w:marRight w:val="0"/>
          <w:marTop w:val="0"/>
          <w:marBottom w:val="0"/>
          <w:divBdr>
            <w:top w:val="none" w:sz="0" w:space="0" w:color="auto"/>
            <w:left w:val="none" w:sz="0" w:space="0" w:color="auto"/>
            <w:bottom w:val="none" w:sz="0" w:space="0" w:color="auto"/>
            <w:right w:val="none" w:sz="0" w:space="0" w:color="auto"/>
          </w:divBdr>
        </w:div>
        <w:div w:id="686177010">
          <w:marLeft w:val="0"/>
          <w:marRight w:val="0"/>
          <w:marTop w:val="0"/>
          <w:marBottom w:val="0"/>
          <w:divBdr>
            <w:top w:val="none" w:sz="0" w:space="0" w:color="auto"/>
            <w:left w:val="none" w:sz="0" w:space="0" w:color="auto"/>
            <w:bottom w:val="none" w:sz="0" w:space="0" w:color="auto"/>
            <w:right w:val="none" w:sz="0" w:space="0" w:color="auto"/>
          </w:divBdr>
        </w:div>
        <w:div w:id="756370233">
          <w:marLeft w:val="0"/>
          <w:marRight w:val="0"/>
          <w:marTop w:val="0"/>
          <w:marBottom w:val="0"/>
          <w:divBdr>
            <w:top w:val="none" w:sz="0" w:space="0" w:color="auto"/>
            <w:left w:val="none" w:sz="0" w:space="0" w:color="auto"/>
            <w:bottom w:val="none" w:sz="0" w:space="0" w:color="auto"/>
            <w:right w:val="none" w:sz="0" w:space="0" w:color="auto"/>
          </w:divBdr>
        </w:div>
        <w:div w:id="1009021125">
          <w:marLeft w:val="0"/>
          <w:marRight w:val="0"/>
          <w:marTop w:val="0"/>
          <w:marBottom w:val="0"/>
          <w:divBdr>
            <w:top w:val="none" w:sz="0" w:space="0" w:color="auto"/>
            <w:left w:val="none" w:sz="0" w:space="0" w:color="auto"/>
            <w:bottom w:val="none" w:sz="0" w:space="0" w:color="auto"/>
            <w:right w:val="none" w:sz="0" w:space="0" w:color="auto"/>
          </w:divBdr>
        </w:div>
        <w:div w:id="1233663657">
          <w:marLeft w:val="0"/>
          <w:marRight w:val="0"/>
          <w:marTop w:val="0"/>
          <w:marBottom w:val="0"/>
          <w:divBdr>
            <w:top w:val="none" w:sz="0" w:space="0" w:color="auto"/>
            <w:left w:val="none" w:sz="0" w:space="0" w:color="auto"/>
            <w:bottom w:val="none" w:sz="0" w:space="0" w:color="auto"/>
            <w:right w:val="none" w:sz="0" w:space="0" w:color="auto"/>
          </w:divBdr>
        </w:div>
        <w:div w:id="1338072836">
          <w:marLeft w:val="0"/>
          <w:marRight w:val="0"/>
          <w:marTop w:val="0"/>
          <w:marBottom w:val="0"/>
          <w:divBdr>
            <w:top w:val="none" w:sz="0" w:space="0" w:color="auto"/>
            <w:left w:val="none" w:sz="0" w:space="0" w:color="auto"/>
            <w:bottom w:val="none" w:sz="0" w:space="0" w:color="auto"/>
            <w:right w:val="none" w:sz="0" w:space="0" w:color="auto"/>
          </w:divBdr>
        </w:div>
        <w:div w:id="1417291087">
          <w:marLeft w:val="0"/>
          <w:marRight w:val="0"/>
          <w:marTop w:val="0"/>
          <w:marBottom w:val="0"/>
          <w:divBdr>
            <w:top w:val="none" w:sz="0" w:space="0" w:color="auto"/>
            <w:left w:val="none" w:sz="0" w:space="0" w:color="auto"/>
            <w:bottom w:val="none" w:sz="0" w:space="0" w:color="auto"/>
            <w:right w:val="none" w:sz="0" w:space="0" w:color="auto"/>
          </w:divBdr>
        </w:div>
        <w:div w:id="1521046030">
          <w:marLeft w:val="0"/>
          <w:marRight w:val="0"/>
          <w:marTop w:val="0"/>
          <w:marBottom w:val="0"/>
          <w:divBdr>
            <w:top w:val="none" w:sz="0" w:space="0" w:color="auto"/>
            <w:left w:val="none" w:sz="0" w:space="0" w:color="auto"/>
            <w:bottom w:val="none" w:sz="0" w:space="0" w:color="auto"/>
            <w:right w:val="none" w:sz="0" w:space="0" w:color="auto"/>
          </w:divBdr>
        </w:div>
        <w:div w:id="1621692308">
          <w:marLeft w:val="0"/>
          <w:marRight w:val="0"/>
          <w:marTop w:val="0"/>
          <w:marBottom w:val="0"/>
          <w:divBdr>
            <w:top w:val="none" w:sz="0" w:space="0" w:color="auto"/>
            <w:left w:val="none" w:sz="0" w:space="0" w:color="auto"/>
            <w:bottom w:val="none" w:sz="0" w:space="0" w:color="auto"/>
            <w:right w:val="none" w:sz="0" w:space="0" w:color="auto"/>
          </w:divBdr>
        </w:div>
        <w:div w:id="1688017501">
          <w:marLeft w:val="0"/>
          <w:marRight w:val="0"/>
          <w:marTop w:val="0"/>
          <w:marBottom w:val="0"/>
          <w:divBdr>
            <w:top w:val="none" w:sz="0" w:space="0" w:color="auto"/>
            <w:left w:val="none" w:sz="0" w:space="0" w:color="auto"/>
            <w:bottom w:val="none" w:sz="0" w:space="0" w:color="auto"/>
            <w:right w:val="none" w:sz="0" w:space="0" w:color="auto"/>
          </w:divBdr>
        </w:div>
        <w:div w:id="1810829270">
          <w:marLeft w:val="0"/>
          <w:marRight w:val="0"/>
          <w:marTop w:val="0"/>
          <w:marBottom w:val="0"/>
          <w:divBdr>
            <w:top w:val="none" w:sz="0" w:space="0" w:color="auto"/>
            <w:left w:val="none" w:sz="0" w:space="0" w:color="auto"/>
            <w:bottom w:val="none" w:sz="0" w:space="0" w:color="auto"/>
            <w:right w:val="none" w:sz="0" w:space="0" w:color="auto"/>
          </w:divBdr>
        </w:div>
        <w:div w:id="1832870871">
          <w:marLeft w:val="0"/>
          <w:marRight w:val="0"/>
          <w:marTop w:val="0"/>
          <w:marBottom w:val="0"/>
          <w:divBdr>
            <w:top w:val="none" w:sz="0" w:space="0" w:color="auto"/>
            <w:left w:val="none" w:sz="0" w:space="0" w:color="auto"/>
            <w:bottom w:val="none" w:sz="0" w:space="0" w:color="auto"/>
            <w:right w:val="none" w:sz="0" w:space="0" w:color="auto"/>
          </w:divBdr>
        </w:div>
        <w:div w:id="1876261986">
          <w:marLeft w:val="0"/>
          <w:marRight w:val="0"/>
          <w:marTop w:val="0"/>
          <w:marBottom w:val="0"/>
          <w:divBdr>
            <w:top w:val="none" w:sz="0" w:space="0" w:color="auto"/>
            <w:left w:val="none" w:sz="0" w:space="0" w:color="auto"/>
            <w:bottom w:val="none" w:sz="0" w:space="0" w:color="auto"/>
            <w:right w:val="none" w:sz="0" w:space="0" w:color="auto"/>
          </w:divBdr>
        </w:div>
        <w:div w:id="1918591744">
          <w:marLeft w:val="0"/>
          <w:marRight w:val="0"/>
          <w:marTop w:val="0"/>
          <w:marBottom w:val="0"/>
          <w:divBdr>
            <w:top w:val="none" w:sz="0" w:space="0" w:color="auto"/>
            <w:left w:val="none" w:sz="0" w:space="0" w:color="auto"/>
            <w:bottom w:val="none" w:sz="0" w:space="0" w:color="auto"/>
            <w:right w:val="none" w:sz="0" w:space="0" w:color="auto"/>
          </w:divBdr>
        </w:div>
        <w:div w:id="2034962966">
          <w:marLeft w:val="0"/>
          <w:marRight w:val="0"/>
          <w:marTop w:val="0"/>
          <w:marBottom w:val="0"/>
          <w:divBdr>
            <w:top w:val="none" w:sz="0" w:space="0" w:color="auto"/>
            <w:left w:val="none" w:sz="0" w:space="0" w:color="auto"/>
            <w:bottom w:val="none" w:sz="0" w:space="0" w:color="auto"/>
            <w:right w:val="none" w:sz="0" w:space="0" w:color="auto"/>
          </w:divBdr>
        </w:div>
      </w:divsChild>
    </w:div>
    <w:div w:id="197028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journals.openedition.org/palimpsestes/386?lang=en" TargetMode="External"/><Relationship Id="rId4" Type="http://schemas.microsoft.com/office/2007/relationships/stylesWithEffects" Target="stylesWithEffects.xml"/><Relationship Id="rId9" Type="http://schemas.openxmlformats.org/officeDocument/2006/relationships/hyperlink" Target="https://www.academia.edu/36007645/PROC%C3%89D%C3%89S_DE_TRADUCTION_DE_VINAY_ET_DARBELNET_ET.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7511B6C5E3415B9394A2922823CC48"/>
        <w:category>
          <w:name w:val="General"/>
          <w:gallery w:val="placeholder"/>
        </w:category>
        <w:types>
          <w:type w:val="bbPlcHdr"/>
        </w:types>
        <w:behaviors>
          <w:behavior w:val="content"/>
        </w:behaviors>
        <w:guid w:val="{39811ACB-5D9D-4FCB-A702-9984212BF153}"/>
      </w:docPartPr>
      <w:docPartBody>
        <w:p w:rsidR="00E12E64" w:rsidRDefault="00E12E64" w:rsidP="00E12E64">
          <w:pPr>
            <w:pStyle w:val="717511B6C5E3415B9394A2922823CC48"/>
          </w:pPr>
          <w:r>
            <w:rPr>
              <w:b/>
              <w:bCs/>
              <w:caps/>
              <w:sz w:val="24"/>
              <w:szCs w:val="24"/>
            </w:rPr>
            <w:t>Type the document title</w:t>
          </w:r>
        </w:p>
      </w:docPartBody>
    </w:docPart>
    <w:docPart>
      <w:docPartPr>
        <w:name w:val="D7F9F78540B247DA96F3DDC6C4AC47A4"/>
        <w:category>
          <w:name w:val="General"/>
          <w:gallery w:val="placeholder"/>
        </w:category>
        <w:types>
          <w:type w:val="bbPlcHdr"/>
        </w:types>
        <w:behaviors>
          <w:behavior w:val="content"/>
        </w:behaviors>
        <w:guid w:val="{48819F91-45B2-44BE-871B-21580C576082}"/>
      </w:docPartPr>
      <w:docPartBody>
        <w:p w:rsidR="00E12E64" w:rsidRDefault="00E12E64" w:rsidP="00E12E64">
          <w:pPr>
            <w:pStyle w:val="D7F9F78540B247DA96F3DDC6C4AC47A4"/>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2A"/>
    <w:rsid w:val="0008050D"/>
    <w:rsid w:val="00137B7A"/>
    <w:rsid w:val="00B6062A"/>
    <w:rsid w:val="00E12E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7D39409A1D4E7DBA1C5FCD2EFEF6FB">
    <w:name w:val="CE7D39409A1D4E7DBA1C5FCD2EFEF6FB"/>
    <w:rsid w:val="00B6062A"/>
  </w:style>
  <w:style w:type="paragraph" w:customStyle="1" w:styleId="83BA70B7740C4316B6F07711DCE15534">
    <w:name w:val="83BA70B7740C4316B6F07711DCE15534"/>
    <w:rsid w:val="00B6062A"/>
  </w:style>
  <w:style w:type="paragraph" w:customStyle="1" w:styleId="13F571ECB0504CAFA4B6AD4DE749F31A">
    <w:name w:val="13F571ECB0504CAFA4B6AD4DE749F31A"/>
    <w:rsid w:val="00B6062A"/>
  </w:style>
  <w:style w:type="paragraph" w:customStyle="1" w:styleId="E3412064FF814F18BDB7195F5BDB158B">
    <w:name w:val="E3412064FF814F18BDB7195F5BDB158B"/>
    <w:rsid w:val="00B6062A"/>
  </w:style>
  <w:style w:type="paragraph" w:customStyle="1" w:styleId="717511B6C5E3415B9394A2922823CC48">
    <w:name w:val="717511B6C5E3415B9394A2922823CC48"/>
    <w:rsid w:val="00E12E64"/>
  </w:style>
  <w:style w:type="paragraph" w:customStyle="1" w:styleId="D7F9F78540B247DA96F3DDC6C4AC47A4">
    <w:name w:val="D7F9F78540B247DA96F3DDC6C4AC47A4"/>
    <w:rsid w:val="00E12E64"/>
  </w:style>
  <w:style w:type="paragraph" w:customStyle="1" w:styleId="9D31E13135374E05AC02E2131BA104D7">
    <w:name w:val="9D31E13135374E05AC02E2131BA104D7"/>
    <w:rsid w:val="00E12E64"/>
  </w:style>
  <w:style w:type="paragraph" w:customStyle="1" w:styleId="95680E0AE25D4EC9A8F3675B5D74597A">
    <w:name w:val="95680E0AE25D4EC9A8F3675B5D74597A"/>
    <w:rsid w:val="00E12E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7D39409A1D4E7DBA1C5FCD2EFEF6FB">
    <w:name w:val="CE7D39409A1D4E7DBA1C5FCD2EFEF6FB"/>
    <w:rsid w:val="00B6062A"/>
  </w:style>
  <w:style w:type="paragraph" w:customStyle="1" w:styleId="83BA70B7740C4316B6F07711DCE15534">
    <w:name w:val="83BA70B7740C4316B6F07711DCE15534"/>
    <w:rsid w:val="00B6062A"/>
  </w:style>
  <w:style w:type="paragraph" w:customStyle="1" w:styleId="13F571ECB0504CAFA4B6AD4DE749F31A">
    <w:name w:val="13F571ECB0504CAFA4B6AD4DE749F31A"/>
    <w:rsid w:val="00B6062A"/>
  </w:style>
  <w:style w:type="paragraph" w:customStyle="1" w:styleId="E3412064FF814F18BDB7195F5BDB158B">
    <w:name w:val="E3412064FF814F18BDB7195F5BDB158B"/>
    <w:rsid w:val="00B6062A"/>
  </w:style>
  <w:style w:type="paragraph" w:customStyle="1" w:styleId="717511B6C5E3415B9394A2922823CC48">
    <w:name w:val="717511B6C5E3415B9394A2922823CC48"/>
    <w:rsid w:val="00E12E64"/>
  </w:style>
  <w:style w:type="paragraph" w:customStyle="1" w:styleId="D7F9F78540B247DA96F3DDC6C4AC47A4">
    <w:name w:val="D7F9F78540B247DA96F3DDC6C4AC47A4"/>
    <w:rsid w:val="00E12E64"/>
  </w:style>
  <w:style w:type="paragraph" w:customStyle="1" w:styleId="9D31E13135374E05AC02E2131BA104D7">
    <w:name w:val="9D31E13135374E05AC02E2131BA104D7"/>
    <w:rsid w:val="00E12E64"/>
  </w:style>
  <w:style w:type="paragraph" w:customStyle="1" w:styleId="95680E0AE25D4EC9A8F3675B5D74597A">
    <w:name w:val="95680E0AE25D4EC9A8F3675B5D74597A"/>
    <w:rsid w:val="00E12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Initiation à la traduction        2 Année       G1+G7              Dr BENHARRA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3386</Words>
  <Characters>18625</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Chapitre III : Les procédés de traduction (AR/FR-FR-AR)</vt:lpstr>
      <vt:lpstr>2-Michel Ballard.2006. À propos des procédés de traduction.</vt:lpstr>
    </vt:vector>
  </TitlesOfParts>
  <Company/>
  <LinksUpToDate>false</LinksUpToDate>
  <CharactersWithSpaces>21968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III : Les procédés de traduction (AR/FR-FR/AR)</dc:title>
  <dc:creator>admin</dc:creator>
  <cp:lastModifiedBy>admin</cp:lastModifiedBy>
  <cp:revision>4</cp:revision>
  <dcterms:created xsi:type="dcterms:W3CDTF">2020-03-29T13:14:00Z</dcterms:created>
  <dcterms:modified xsi:type="dcterms:W3CDTF">2020-03-29T17:30:00Z</dcterms:modified>
</cp:coreProperties>
</file>